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95D962" w14:textId="042D7886" w:rsidR="00C2399D" w:rsidRDefault="00C2399D" w:rsidP="00383E49">
      <w:pPr>
        <w:pStyle w:val="Heading1"/>
        <w:rPr>
          <w:lang w:val="nl-NL"/>
        </w:rPr>
      </w:pPr>
      <w:bookmarkStart w:id="0" w:name="_Hlk166844278"/>
      <w:bookmarkEnd w:id="0"/>
      <w:r w:rsidRPr="00C2399D">
        <w:rPr>
          <w:lang w:val="nl-NL"/>
        </w:rPr>
        <w:t xml:space="preserve">Workshop </w:t>
      </w:r>
      <w:r w:rsidR="00163EEA">
        <w:rPr>
          <w:lang w:val="nl-NL"/>
        </w:rPr>
        <w:t xml:space="preserve">Planten </w:t>
      </w:r>
      <w:proofErr w:type="spellStart"/>
      <w:r w:rsidR="00163EEA">
        <w:rPr>
          <w:lang w:val="nl-NL"/>
        </w:rPr>
        <w:t>ontsaaien</w:t>
      </w:r>
      <w:proofErr w:type="spellEnd"/>
      <w:r w:rsidR="006A660F">
        <w:rPr>
          <w:lang w:val="nl-NL"/>
        </w:rPr>
        <w:t xml:space="preserve"> - Opdrachten</w:t>
      </w:r>
    </w:p>
    <w:p w14:paraId="22EDC739" w14:textId="0BA84D32" w:rsidR="008C71E1" w:rsidRPr="00AB4D93" w:rsidRDefault="00B22411" w:rsidP="00EB7EB8">
      <w:pPr>
        <w:pStyle w:val="Heading2"/>
        <w:rPr>
          <w:rFonts w:ascii="Verdana" w:eastAsiaTheme="minorHAnsi" w:hAnsi="Verdana" w:cstheme="minorBidi"/>
          <w:color w:val="auto"/>
          <w:sz w:val="20"/>
          <w:szCs w:val="22"/>
          <w:lang w:val="nl-NL"/>
        </w:rPr>
      </w:pPr>
      <w:r w:rsidRPr="00AB4D93">
        <w:rPr>
          <w:rFonts w:ascii="Verdana" w:eastAsiaTheme="minorHAnsi" w:hAnsi="Verdana" w:cstheme="minorBidi"/>
          <w:color w:val="auto"/>
          <w:sz w:val="20"/>
          <w:szCs w:val="22"/>
          <w:lang w:val="nl-NL"/>
        </w:rPr>
        <w:t xml:space="preserve">Planten saai? Zeker niet. Doordat ze niet naar een gunstigere plek kunnen lopen, maar vastzitten op hun plek, hebben </w:t>
      </w:r>
      <w:r w:rsidR="00AB4D93">
        <w:rPr>
          <w:rFonts w:ascii="Verdana" w:eastAsiaTheme="minorHAnsi" w:hAnsi="Verdana" w:cstheme="minorBidi"/>
          <w:color w:val="auto"/>
          <w:sz w:val="20"/>
          <w:szCs w:val="22"/>
          <w:lang w:val="nl-NL"/>
        </w:rPr>
        <w:t>planten</w:t>
      </w:r>
      <w:r w:rsidRPr="00AB4D93">
        <w:rPr>
          <w:rFonts w:ascii="Verdana" w:eastAsiaTheme="minorHAnsi" w:hAnsi="Verdana" w:cstheme="minorBidi"/>
          <w:color w:val="auto"/>
          <w:sz w:val="20"/>
          <w:szCs w:val="22"/>
          <w:lang w:val="nl-NL"/>
        </w:rPr>
        <w:t xml:space="preserve"> allemaal gave aanpassingen ontwikkeld om </w:t>
      </w:r>
      <w:r w:rsidR="003C0ECD" w:rsidRPr="00AB4D93">
        <w:rPr>
          <w:rFonts w:ascii="Verdana" w:eastAsiaTheme="minorHAnsi" w:hAnsi="Verdana" w:cstheme="minorBidi"/>
          <w:color w:val="auto"/>
          <w:sz w:val="20"/>
          <w:szCs w:val="22"/>
          <w:lang w:val="nl-NL"/>
        </w:rPr>
        <w:t>met hun omgeving om te gaan. Ze hebben net als dieren een afweersysteem</w:t>
      </w:r>
      <w:r w:rsidR="0032454C">
        <w:rPr>
          <w:rFonts w:ascii="Verdana" w:eastAsiaTheme="minorHAnsi" w:hAnsi="Verdana" w:cstheme="minorBidi"/>
          <w:color w:val="auto"/>
          <w:sz w:val="20"/>
          <w:szCs w:val="22"/>
          <w:lang w:val="nl-NL"/>
        </w:rPr>
        <w:t xml:space="preserve"> en</w:t>
      </w:r>
      <w:r w:rsidR="003C0ECD" w:rsidRPr="00AB4D93">
        <w:rPr>
          <w:rFonts w:ascii="Verdana" w:eastAsiaTheme="minorHAnsi" w:hAnsi="Verdana" w:cstheme="minorBidi"/>
          <w:color w:val="auto"/>
          <w:sz w:val="20"/>
          <w:szCs w:val="22"/>
          <w:lang w:val="nl-NL"/>
        </w:rPr>
        <w:t xml:space="preserve"> manieren om met stressfactoren uit hun omgeving om te gaan zoals overstroming</w:t>
      </w:r>
      <w:r w:rsidR="0032454C">
        <w:rPr>
          <w:rFonts w:ascii="Verdana" w:eastAsiaTheme="minorHAnsi" w:hAnsi="Verdana" w:cstheme="minorBidi"/>
          <w:color w:val="auto"/>
          <w:sz w:val="20"/>
          <w:szCs w:val="22"/>
          <w:lang w:val="nl-NL"/>
        </w:rPr>
        <w:t>. Ook</w:t>
      </w:r>
      <w:r w:rsidR="003C0ECD" w:rsidRPr="00AB4D93">
        <w:rPr>
          <w:rFonts w:ascii="Verdana" w:eastAsiaTheme="minorHAnsi" w:hAnsi="Verdana" w:cstheme="minorBidi"/>
          <w:color w:val="auto"/>
          <w:sz w:val="20"/>
          <w:szCs w:val="22"/>
          <w:lang w:val="nl-NL"/>
        </w:rPr>
        <w:t xml:space="preserve"> gaan</w:t>
      </w:r>
      <w:r w:rsidR="005255BE" w:rsidRPr="00AB4D93">
        <w:rPr>
          <w:rFonts w:ascii="Verdana" w:eastAsiaTheme="minorHAnsi" w:hAnsi="Verdana" w:cstheme="minorBidi"/>
          <w:color w:val="auto"/>
          <w:sz w:val="20"/>
          <w:szCs w:val="22"/>
          <w:lang w:val="nl-NL"/>
        </w:rPr>
        <w:t xml:space="preserve"> </w:t>
      </w:r>
      <w:r w:rsidR="0032454C">
        <w:rPr>
          <w:rFonts w:ascii="Verdana" w:eastAsiaTheme="minorHAnsi" w:hAnsi="Verdana" w:cstheme="minorBidi"/>
          <w:color w:val="auto"/>
          <w:sz w:val="20"/>
          <w:szCs w:val="22"/>
          <w:lang w:val="nl-NL"/>
        </w:rPr>
        <w:t xml:space="preserve">ze </w:t>
      </w:r>
      <w:r w:rsidR="005255BE" w:rsidRPr="00AB4D93">
        <w:rPr>
          <w:rFonts w:ascii="Verdana" w:eastAsiaTheme="minorHAnsi" w:hAnsi="Verdana" w:cstheme="minorBidi"/>
          <w:color w:val="auto"/>
          <w:sz w:val="20"/>
          <w:szCs w:val="22"/>
          <w:lang w:val="nl-NL"/>
        </w:rPr>
        <w:t>coole interacties aan met andere organismen waar ze mee samenwerken. In dit practicum gaan we hier een paar voorbeelden van onder de microscoop bekijken.</w:t>
      </w:r>
    </w:p>
    <w:p w14:paraId="5D5B0F2C" w14:textId="77777777" w:rsidR="00AB4D93" w:rsidRPr="00AB4D93" w:rsidRDefault="00AB4D93" w:rsidP="00AB4D93">
      <w:pPr>
        <w:rPr>
          <w:lang w:val="nl-NL"/>
        </w:rPr>
      </w:pPr>
    </w:p>
    <w:p w14:paraId="009DB003" w14:textId="100479B8" w:rsidR="00B22411" w:rsidRDefault="00B22411" w:rsidP="00B22411">
      <w:pPr>
        <w:pStyle w:val="Heading2"/>
        <w:rPr>
          <w:lang w:val="nl-NL"/>
        </w:rPr>
      </w:pPr>
      <w:r>
        <w:rPr>
          <w:lang w:val="nl-NL"/>
        </w:rPr>
        <w:t xml:space="preserve">Opdracht 1. Plantenafweer: </w:t>
      </w:r>
      <w:proofErr w:type="spellStart"/>
      <w:r>
        <w:rPr>
          <w:lang w:val="nl-NL"/>
        </w:rPr>
        <w:t>trichomen</w:t>
      </w:r>
      <w:proofErr w:type="spellEnd"/>
      <w:r>
        <w:rPr>
          <w:lang w:val="nl-NL"/>
        </w:rPr>
        <w:t xml:space="preserve"> (bladharen) </w:t>
      </w:r>
    </w:p>
    <w:p w14:paraId="3C760E40" w14:textId="573667A7" w:rsidR="00B22411" w:rsidRDefault="00B22411" w:rsidP="00B22411">
      <w:pPr>
        <w:rPr>
          <w:sz w:val="20"/>
          <w:lang w:val="nl-NL"/>
        </w:rPr>
      </w:pPr>
      <w:r>
        <w:rPr>
          <w:noProof/>
        </w:rPr>
        <w:drawing>
          <wp:anchor distT="0" distB="0" distL="114300" distR="114300" simplePos="0" relativeHeight="251697152" behindDoc="0" locked="0" layoutInCell="1" allowOverlap="1" wp14:anchorId="632772B7" wp14:editId="7B68C885">
            <wp:simplePos x="0" y="0"/>
            <wp:positionH relativeFrom="margin">
              <wp:posOffset>4977130</wp:posOffset>
            </wp:positionH>
            <wp:positionV relativeFrom="paragraph">
              <wp:posOffset>8890</wp:posOffset>
            </wp:positionV>
            <wp:extent cx="1200150" cy="1200150"/>
            <wp:effectExtent l="0" t="0" r="0" b="0"/>
            <wp:wrapSquare wrapText="bothSides"/>
            <wp:docPr id="1006655491" name="Picture 6" descr="trichomes - Member's Album - Strain Hunters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chomes - Member's Album - Strain Hunters For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lang w:val="nl-NL"/>
        </w:rPr>
        <w:t xml:space="preserve">Planten hebben ook een afweersysteem tegen ziekteverwekkers. Een mooi voorbeeld hiervan zijn de bladharen, ook wel </w:t>
      </w:r>
      <w:proofErr w:type="spellStart"/>
      <w:r>
        <w:rPr>
          <w:sz w:val="20"/>
          <w:lang w:val="nl-NL"/>
        </w:rPr>
        <w:t>trichomen</w:t>
      </w:r>
      <w:proofErr w:type="spellEnd"/>
      <w:r>
        <w:rPr>
          <w:sz w:val="20"/>
          <w:lang w:val="nl-NL"/>
        </w:rPr>
        <w:t xml:space="preserve"> genoemd. Deze spelen een belangrijke rol in de afweer tegen vraat veroorzakende organismen, zoals rupsen en andere insecten.</w:t>
      </w:r>
      <w:r w:rsidR="00A15F9C">
        <w:rPr>
          <w:sz w:val="20"/>
          <w:lang w:val="nl-NL"/>
        </w:rPr>
        <w:t xml:space="preserve"> </w:t>
      </w:r>
      <w:proofErr w:type="spellStart"/>
      <w:r>
        <w:rPr>
          <w:sz w:val="20"/>
          <w:lang w:val="nl-NL"/>
        </w:rPr>
        <w:t>Trichomen</w:t>
      </w:r>
      <w:proofErr w:type="spellEnd"/>
      <w:r>
        <w:rPr>
          <w:sz w:val="20"/>
          <w:lang w:val="nl-NL"/>
        </w:rPr>
        <w:t xml:space="preserve"> hebben verschillende functies. Ze dienen vaak als fysieke barrière als er veel dicht op elkaar staan.</w:t>
      </w:r>
      <w:r w:rsidR="00A15F9C">
        <w:rPr>
          <w:sz w:val="20"/>
          <w:lang w:val="nl-NL"/>
        </w:rPr>
        <w:t xml:space="preserve"> </w:t>
      </w:r>
      <w:r>
        <w:rPr>
          <w:sz w:val="20"/>
          <w:lang w:val="nl-NL"/>
        </w:rPr>
        <w:t xml:space="preserve">Een insect kan dan moeilijker hierdoorheen ‘lopen’. Ook produceren de klierharen (te herkennen aan de bolle vorm) verschillende stoffen. Dit kunnen plakkerige stoffen zijn, maar ook giftige. Veel van de sterk ruikende keukenkruiden zoals tijm, rozemarijn en salie, danken hun geur aan de door </w:t>
      </w:r>
      <w:proofErr w:type="spellStart"/>
      <w:r>
        <w:rPr>
          <w:sz w:val="20"/>
          <w:lang w:val="nl-NL"/>
        </w:rPr>
        <w:t>trichomen</w:t>
      </w:r>
      <w:proofErr w:type="spellEnd"/>
      <w:r>
        <w:rPr>
          <w:sz w:val="20"/>
          <w:lang w:val="nl-NL"/>
        </w:rPr>
        <w:t xml:space="preserve"> geproduceerde oliën. Deze produceren ze niet omdat wij ze lekker vinden, maar omdat deze oliën giftig zijn voor insecten en daarmee de plant helpen beschermen. </w:t>
      </w:r>
      <w:r>
        <w:rPr>
          <w:sz w:val="20"/>
          <w:lang w:val="nl-NL"/>
        </w:rPr>
        <w:br/>
        <w:t xml:space="preserve">Hieronder zie je voorbeelden van verschillende type </w:t>
      </w:r>
      <w:proofErr w:type="spellStart"/>
      <w:r>
        <w:rPr>
          <w:sz w:val="20"/>
          <w:lang w:val="nl-NL"/>
        </w:rPr>
        <w:t>trichomen</w:t>
      </w:r>
      <w:proofErr w:type="spellEnd"/>
      <w:r>
        <w:rPr>
          <w:sz w:val="20"/>
          <w:lang w:val="nl-NL"/>
        </w:rPr>
        <w:t xml:space="preserve"> die je kan tegenkomen. Het zijn plaatjes die gemaakt zijn met een scanning elektronen microscoop (SEM). </w:t>
      </w:r>
      <w:r>
        <w:rPr>
          <w:noProof/>
          <w:sz w:val="20"/>
          <w:lang w:val="nl-NL"/>
        </w:rPr>
        <w:drawing>
          <wp:inline distT="0" distB="0" distL="0" distR="0" wp14:anchorId="7DE181AF" wp14:editId="4F392204">
            <wp:extent cx="6108245" cy="1371600"/>
            <wp:effectExtent l="0" t="0" r="6985" b="0"/>
            <wp:docPr id="74028247" name="Picture 7" descr="A close 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8247" name="Picture 7" descr="A close up of a microsco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000" cy="1377383"/>
                    </a:xfrm>
                    <a:prstGeom prst="rect">
                      <a:avLst/>
                    </a:prstGeom>
                    <a:noFill/>
                  </pic:spPr>
                </pic:pic>
              </a:graphicData>
            </a:graphic>
          </wp:inline>
        </w:drawing>
      </w:r>
    </w:p>
    <w:p w14:paraId="180D78B5" w14:textId="77777777" w:rsidR="00B22411" w:rsidRDefault="00B22411" w:rsidP="00B22411">
      <w:pPr>
        <w:rPr>
          <w:sz w:val="20"/>
          <w:lang w:val="nl-NL"/>
        </w:rPr>
      </w:pPr>
      <w:r w:rsidRPr="00D25C6E">
        <w:rPr>
          <w:sz w:val="20"/>
          <w:u w:val="single"/>
          <w:lang w:val="nl-NL"/>
        </w:rPr>
        <w:t>Materiaal:</w:t>
      </w:r>
      <w:r>
        <w:rPr>
          <w:sz w:val="20"/>
          <w:lang w:val="nl-NL"/>
        </w:rPr>
        <w:t xml:space="preserve"> behaarde bladeren (zoals lavendel, rozemarijn, salie, toorts, tomaat </w:t>
      </w:r>
      <w:proofErr w:type="spellStart"/>
      <w:r>
        <w:rPr>
          <w:sz w:val="20"/>
          <w:lang w:val="nl-NL"/>
        </w:rPr>
        <w:t>etc</w:t>
      </w:r>
      <w:proofErr w:type="spellEnd"/>
      <w:r>
        <w:rPr>
          <w:sz w:val="20"/>
          <w:lang w:val="nl-NL"/>
        </w:rPr>
        <w:t>).</w:t>
      </w:r>
    </w:p>
    <w:p w14:paraId="57DC7352" w14:textId="77777777" w:rsidR="00B22411" w:rsidRPr="000529CB" w:rsidRDefault="00B22411" w:rsidP="00B22411">
      <w:pPr>
        <w:spacing w:after="0"/>
        <w:rPr>
          <w:sz w:val="20"/>
          <w:u w:val="single"/>
          <w:lang w:val="nl-NL"/>
        </w:rPr>
      </w:pPr>
      <w:r>
        <w:rPr>
          <w:sz w:val="20"/>
          <w:u w:val="single"/>
          <w:lang w:val="nl-NL"/>
        </w:rPr>
        <w:t>Uitvoering:</w:t>
      </w:r>
    </w:p>
    <w:p w14:paraId="3F40FA23" w14:textId="77777777" w:rsidR="00B22411" w:rsidRDefault="00B22411" w:rsidP="00B22411">
      <w:pPr>
        <w:pStyle w:val="ListParagraph"/>
        <w:numPr>
          <w:ilvl w:val="0"/>
          <w:numId w:val="10"/>
        </w:numPr>
        <w:rPr>
          <w:sz w:val="20"/>
          <w:lang w:val="nl-NL"/>
        </w:rPr>
      </w:pPr>
      <w:r>
        <w:rPr>
          <w:sz w:val="20"/>
          <w:lang w:val="nl-NL"/>
        </w:rPr>
        <w:t xml:space="preserve">Bestudeer het blad. Zitten de </w:t>
      </w:r>
      <w:proofErr w:type="spellStart"/>
      <w:r>
        <w:rPr>
          <w:sz w:val="20"/>
          <w:lang w:val="nl-NL"/>
        </w:rPr>
        <w:t>trichomen</w:t>
      </w:r>
      <w:proofErr w:type="spellEnd"/>
      <w:r>
        <w:rPr>
          <w:sz w:val="20"/>
          <w:lang w:val="nl-NL"/>
        </w:rPr>
        <w:t xml:space="preserve"> vooral aan de boven- of onderkant van het blad? Kun je bedenken wat de functie van deze </w:t>
      </w:r>
      <w:proofErr w:type="spellStart"/>
      <w:r>
        <w:rPr>
          <w:sz w:val="20"/>
          <w:lang w:val="nl-NL"/>
        </w:rPr>
        <w:t>trichomen</w:t>
      </w:r>
      <w:proofErr w:type="spellEnd"/>
      <w:r>
        <w:rPr>
          <w:sz w:val="20"/>
          <w:lang w:val="nl-NL"/>
        </w:rPr>
        <w:t xml:space="preserve"> voor de plant zou kunnen zijn afhankelijk van de locatie?</w:t>
      </w:r>
    </w:p>
    <w:p w14:paraId="3AC8F964" w14:textId="4CE786BC" w:rsidR="00B22411" w:rsidRDefault="00B22411" w:rsidP="00B22411">
      <w:pPr>
        <w:pStyle w:val="ListParagraph"/>
        <w:numPr>
          <w:ilvl w:val="0"/>
          <w:numId w:val="10"/>
        </w:numPr>
        <w:rPr>
          <w:sz w:val="20"/>
          <w:lang w:val="nl-NL"/>
        </w:rPr>
      </w:pPr>
      <w:r>
        <w:rPr>
          <w:sz w:val="20"/>
          <w:lang w:val="nl-NL"/>
        </w:rPr>
        <w:t xml:space="preserve">Maak een preparaat door met een (scherp!) mesje een dun plakje te snijden van het blad. Dit kun je op twee manieren doen: parallel aan het blad om er een </w:t>
      </w:r>
      <w:proofErr w:type="spellStart"/>
      <w:r>
        <w:rPr>
          <w:sz w:val="20"/>
          <w:lang w:val="nl-NL"/>
        </w:rPr>
        <w:t>trichoom</w:t>
      </w:r>
      <w:proofErr w:type="spellEnd"/>
      <w:r>
        <w:rPr>
          <w:sz w:val="20"/>
          <w:lang w:val="nl-NL"/>
        </w:rPr>
        <w:t xml:space="preserve"> af te snijden, of dwars door het blad. Bekijk dit preparaat onder de microscoop. Soms zit er veel lucht tussen de haren en een beetje verdunde alcohol kan dan helpen. Vaak hebben de </w:t>
      </w:r>
      <w:proofErr w:type="spellStart"/>
      <w:r>
        <w:rPr>
          <w:sz w:val="20"/>
          <w:lang w:val="nl-NL"/>
        </w:rPr>
        <w:t>trichomen</w:t>
      </w:r>
      <w:proofErr w:type="spellEnd"/>
      <w:r>
        <w:rPr>
          <w:sz w:val="20"/>
          <w:lang w:val="nl-NL"/>
        </w:rPr>
        <w:t xml:space="preserve"> hele mooie vormen. (Tip: het is erg mooi om de behaarde bladeren met een prepareermicroscoop te bekijken)</w:t>
      </w:r>
    </w:p>
    <w:p w14:paraId="4B1441A7" w14:textId="77777777" w:rsidR="00B22411" w:rsidRDefault="00B22411" w:rsidP="00B22411">
      <w:pPr>
        <w:pStyle w:val="ListParagraph"/>
        <w:numPr>
          <w:ilvl w:val="0"/>
          <w:numId w:val="10"/>
        </w:numPr>
        <w:rPr>
          <w:sz w:val="20"/>
          <w:lang w:val="nl-NL"/>
        </w:rPr>
      </w:pPr>
      <w:r>
        <w:rPr>
          <w:sz w:val="20"/>
          <w:lang w:val="nl-NL"/>
        </w:rPr>
        <w:t>Wat voor type haren heeft dit blad, kun je ook klierharen vinden (met een bolletje)?</w:t>
      </w:r>
    </w:p>
    <w:p w14:paraId="031F04F9" w14:textId="2E364597" w:rsidR="00957ED3" w:rsidRDefault="00EB7EB8" w:rsidP="00EB7EB8">
      <w:pPr>
        <w:pStyle w:val="Heading2"/>
        <w:rPr>
          <w:lang w:val="nl-NL"/>
        </w:rPr>
      </w:pPr>
      <w:r w:rsidRPr="00957ED3">
        <w:rPr>
          <w:lang w:val="nl-NL"/>
        </w:rPr>
        <w:lastRenderedPageBreak/>
        <w:t xml:space="preserve">Opdracht </w:t>
      </w:r>
      <w:r w:rsidR="00B22411">
        <w:rPr>
          <w:lang w:val="nl-NL"/>
        </w:rPr>
        <w:t>2</w:t>
      </w:r>
      <w:r w:rsidR="00957ED3" w:rsidRPr="00957ED3">
        <w:rPr>
          <w:lang w:val="nl-NL"/>
        </w:rPr>
        <w:t xml:space="preserve">. Aanpassing aan overstroming: </w:t>
      </w:r>
      <w:proofErr w:type="spellStart"/>
      <w:r w:rsidR="00957ED3" w:rsidRPr="00957ED3">
        <w:rPr>
          <w:lang w:val="nl-NL"/>
        </w:rPr>
        <w:t>aerenchym</w:t>
      </w:r>
      <w:proofErr w:type="spellEnd"/>
      <w:r w:rsidR="00957ED3" w:rsidRPr="00957ED3">
        <w:rPr>
          <w:lang w:val="nl-NL"/>
        </w:rPr>
        <w:t xml:space="preserve"> in </w:t>
      </w:r>
      <w:r w:rsidR="00DA1A23">
        <w:rPr>
          <w:lang w:val="nl-NL"/>
        </w:rPr>
        <w:t>p</w:t>
      </w:r>
      <w:r w:rsidR="00957ED3" w:rsidRPr="00957ED3">
        <w:rPr>
          <w:lang w:val="nl-NL"/>
        </w:rPr>
        <w:t>itrus</w:t>
      </w:r>
    </w:p>
    <w:p w14:paraId="3DBD01C4" w14:textId="2F84F7E9" w:rsidR="00957ED3" w:rsidRDefault="001417EF" w:rsidP="00957ED3">
      <w:pPr>
        <w:rPr>
          <w:sz w:val="20"/>
          <w:szCs w:val="20"/>
          <w:lang w:val="nl-NL"/>
        </w:rPr>
      </w:pPr>
      <w:r>
        <w:rPr>
          <w:noProof/>
        </w:rPr>
        <w:drawing>
          <wp:anchor distT="0" distB="0" distL="114300" distR="114300" simplePos="0" relativeHeight="251682816" behindDoc="0" locked="0" layoutInCell="1" allowOverlap="1" wp14:anchorId="41131188" wp14:editId="64810878">
            <wp:simplePos x="0" y="0"/>
            <wp:positionH relativeFrom="margin">
              <wp:align>right</wp:align>
            </wp:positionH>
            <wp:positionV relativeFrom="margin">
              <wp:posOffset>283210</wp:posOffset>
            </wp:positionV>
            <wp:extent cx="2503170" cy="2495550"/>
            <wp:effectExtent l="0" t="0" r="0" b="0"/>
            <wp:wrapSquare wrapText="bothSides"/>
            <wp:docPr id="3" name="Picture 3" descr="A picture containing in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trus doorsnede detail aerenchym.jpg"/>
                    <pic:cNvPicPr/>
                  </pic:nvPicPr>
                  <pic:blipFill rotWithShape="1">
                    <a:blip r:embed="rId10" cstate="print">
                      <a:extLst>
                        <a:ext uri="{28A0092B-C50C-407E-A947-70E740481C1C}">
                          <a14:useLocalDpi xmlns:a14="http://schemas.microsoft.com/office/drawing/2010/main" val="0"/>
                        </a:ext>
                      </a:extLst>
                    </a:blip>
                    <a:srcRect l="9039" r="20305" b="6084"/>
                    <a:stretch/>
                  </pic:blipFill>
                  <pic:spPr bwMode="auto">
                    <a:xfrm>
                      <a:off x="0" y="0"/>
                      <a:ext cx="2503170" cy="2495550"/>
                    </a:xfrm>
                    <a:prstGeom prst="rect">
                      <a:avLst/>
                    </a:prstGeom>
                    <a:ln>
                      <a:noFill/>
                    </a:ln>
                    <a:extLst>
                      <a:ext uri="{53640926-AAD7-44D8-BBD7-CCE9431645EC}">
                        <a14:shadowObscured xmlns:a14="http://schemas.microsoft.com/office/drawing/2010/main"/>
                      </a:ext>
                    </a:extLst>
                  </pic:spPr>
                </pic:pic>
              </a:graphicData>
            </a:graphic>
          </wp:anchor>
        </w:drawing>
      </w:r>
      <w:r w:rsidR="00B51182">
        <w:rPr>
          <w:sz w:val="20"/>
          <w:szCs w:val="20"/>
          <w:lang w:val="nl-NL"/>
        </w:rPr>
        <w:t>Als planten door water overstromen, zoals bijvoorbeeld in de uiterwaarden van een rivier, zorgt dit voor zuurstoftekort in de wortels. Als oplossing hiervoor zijn er planten die</w:t>
      </w:r>
      <w:r w:rsidR="00DA1A23">
        <w:rPr>
          <w:sz w:val="20"/>
          <w:szCs w:val="20"/>
          <w:lang w:val="nl-NL"/>
        </w:rPr>
        <w:t xml:space="preserve"> een speciaal luchtweefsel ontwikkeld hebben, het zogenaamde </w:t>
      </w:r>
      <w:proofErr w:type="spellStart"/>
      <w:r w:rsidR="00DA1A23">
        <w:rPr>
          <w:sz w:val="20"/>
          <w:szCs w:val="20"/>
          <w:lang w:val="nl-NL"/>
        </w:rPr>
        <w:t>aerenchym</w:t>
      </w:r>
      <w:proofErr w:type="spellEnd"/>
      <w:r w:rsidR="00DA1A23">
        <w:rPr>
          <w:sz w:val="20"/>
          <w:szCs w:val="20"/>
          <w:lang w:val="nl-NL"/>
        </w:rPr>
        <w:t xml:space="preserve">. Dit is een los weefsel met veel ruimte tussen de cellen zodat lucht via de stengels in de wortels kan komen. Een goed voorbeeld hiervan is </w:t>
      </w:r>
      <w:r w:rsidR="001D0892">
        <w:rPr>
          <w:sz w:val="20"/>
          <w:szCs w:val="20"/>
          <w:lang w:val="nl-NL"/>
        </w:rPr>
        <w:t xml:space="preserve">te vinden in </w:t>
      </w:r>
      <w:r w:rsidR="00DA1A23">
        <w:rPr>
          <w:sz w:val="20"/>
          <w:szCs w:val="20"/>
          <w:lang w:val="nl-NL"/>
        </w:rPr>
        <w:t xml:space="preserve">de pitrus, </w:t>
      </w:r>
      <w:proofErr w:type="spellStart"/>
      <w:r w:rsidR="00DA1A23">
        <w:rPr>
          <w:i/>
          <w:iCs/>
          <w:sz w:val="20"/>
          <w:szCs w:val="20"/>
          <w:lang w:val="nl-NL"/>
        </w:rPr>
        <w:t>Juncus</w:t>
      </w:r>
      <w:proofErr w:type="spellEnd"/>
      <w:r w:rsidR="00DA1A23">
        <w:rPr>
          <w:i/>
          <w:iCs/>
          <w:sz w:val="20"/>
          <w:szCs w:val="20"/>
          <w:lang w:val="nl-NL"/>
        </w:rPr>
        <w:t xml:space="preserve"> </w:t>
      </w:r>
      <w:proofErr w:type="spellStart"/>
      <w:r w:rsidR="00DA1A23">
        <w:rPr>
          <w:i/>
          <w:iCs/>
          <w:sz w:val="20"/>
          <w:szCs w:val="20"/>
          <w:lang w:val="nl-NL"/>
        </w:rPr>
        <w:t>effusus</w:t>
      </w:r>
      <w:proofErr w:type="spellEnd"/>
      <w:r w:rsidR="00DA1A23">
        <w:rPr>
          <w:sz w:val="20"/>
          <w:szCs w:val="20"/>
          <w:lang w:val="nl-NL"/>
        </w:rPr>
        <w:t>, die vaak op natte plekken te vinden is</w:t>
      </w:r>
      <w:r w:rsidR="00FE0EE0">
        <w:rPr>
          <w:sz w:val="20"/>
          <w:szCs w:val="20"/>
          <w:lang w:val="nl-NL"/>
        </w:rPr>
        <w:t xml:space="preserve">. De cellen in </w:t>
      </w:r>
      <w:r w:rsidR="001364D7">
        <w:rPr>
          <w:sz w:val="20"/>
          <w:szCs w:val="20"/>
          <w:lang w:val="nl-NL"/>
        </w:rPr>
        <w:t xml:space="preserve">het midden van de stengel zijn stervormig waardoor er veel ruimte tussen de cellen zit om lucht door te laten. </w:t>
      </w:r>
    </w:p>
    <w:p w14:paraId="1CF63310" w14:textId="2BAC726B" w:rsidR="00FE0EE0" w:rsidRDefault="005C1494" w:rsidP="00957ED3">
      <w:pPr>
        <w:rPr>
          <w:sz w:val="20"/>
          <w:szCs w:val="20"/>
          <w:lang w:val="nl-NL"/>
        </w:rPr>
      </w:pPr>
      <w:r>
        <w:rPr>
          <w:sz w:val="20"/>
          <w:szCs w:val="20"/>
          <w:u w:val="single"/>
          <w:lang w:val="nl-NL"/>
        </w:rPr>
        <w:t>Materiaal:</w:t>
      </w:r>
      <w:r>
        <w:rPr>
          <w:sz w:val="20"/>
          <w:szCs w:val="20"/>
          <w:lang w:val="nl-NL"/>
        </w:rPr>
        <w:t xml:space="preserve"> stengels van de pitrus</w:t>
      </w:r>
    </w:p>
    <w:p w14:paraId="3399667B" w14:textId="6AE3778E" w:rsidR="005C1494" w:rsidRDefault="005C1494" w:rsidP="00957ED3">
      <w:pPr>
        <w:rPr>
          <w:sz w:val="20"/>
          <w:szCs w:val="20"/>
          <w:u w:val="single"/>
          <w:lang w:val="nl-NL"/>
        </w:rPr>
      </w:pPr>
      <w:r>
        <w:rPr>
          <w:sz w:val="20"/>
          <w:szCs w:val="20"/>
          <w:u w:val="single"/>
          <w:lang w:val="nl-NL"/>
        </w:rPr>
        <w:t>Uitvoering:</w:t>
      </w:r>
    </w:p>
    <w:p w14:paraId="645E9C9D" w14:textId="0FF57B01" w:rsidR="005C1494" w:rsidRDefault="00062835" w:rsidP="00DC03C0">
      <w:pPr>
        <w:pStyle w:val="ListParagraph"/>
        <w:numPr>
          <w:ilvl w:val="0"/>
          <w:numId w:val="15"/>
        </w:numPr>
        <w:rPr>
          <w:sz w:val="20"/>
          <w:lang w:val="nl-NL"/>
        </w:rPr>
      </w:pPr>
      <w:r w:rsidRPr="004E31BF">
        <w:rPr>
          <w:sz w:val="20"/>
          <w:lang w:val="nl-NL"/>
        </w:rPr>
        <w:t xml:space="preserve">Maak met een scherp mesje een dunne dwarse doorsnede van de stengel. </w:t>
      </w:r>
      <w:r w:rsidR="004E31BF" w:rsidRPr="004E31BF">
        <w:rPr>
          <w:sz w:val="20"/>
          <w:lang w:val="nl-NL"/>
        </w:rPr>
        <w:t xml:space="preserve">Het is makkelijker als je niet probeert </w:t>
      </w:r>
      <w:r w:rsidR="004E31BF">
        <w:rPr>
          <w:sz w:val="20"/>
          <w:lang w:val="nl-NL"/>
        </w:rPr>
        <w:t>om een volledige cirkel te snijden. Een klein dun stukje is vaak veel mooier.</w:t>
      </w:r>
    </w:p>
    <w:p w14:paraId="2D857D5D" w14:textId="3EBA51AD" w:rsidR="00341011" w:rsidRPr="00341011" w:rsidRDefault="004E31BF" w:rsidP="00DC03C0">
      <w:pPr>
        <w:pStyle w:val="ListParagraph"/>
        <w:numPr>
          <w:ilvl w:val="0"/>
          <w:numId w:val="15"/>
        </w:numPr>
        <w:rPr>
          <w:sz w:val="20"/>
          <w:lang w:val="nl-NL"/>
        </w:rPr>
      </w:pPr>
      <w:r>
        <w:rPr>
          <w:sz w:val="20"/>
          <w:lang w:val="nl-NL"/>
        </w:rPr>
        <w:t>Bekijk deze doorsnede onder de lichtmicroscoop</w:t>
      </w:r>
      <w:r w:rsidR="002F36EE">
        <w:rPr>
          <w:sz w:val="20"/>
          <w:lang w:val="nl-NL"/>
        </w:rPr>
        <w:t>. Aan de buitenkant</w:t>
      </w:r>
      <w:r w:rsidR="00E0186F">
        <w:rPr>
          <w:sz w:val="20"/>
          <w:lang w:val="nl-NL"/>
        </w:rPr>
        <w:t xml:space="preserve"> is een groene laag cellen te zien met daartussen vaatbundels</w:t>
      </w:r>
      <w:r w:rsidR="00CD60FE">
        <w:rPr>
          <w:sz w:val="20"/>
          <w:lang w:val="nl-NL"/>
        </w:rPr>
        <w:t>.</w:t>
      </w:r>
      <w:r w:rsidR="001417EF">
        <w:rPr>
          <w:sz w:val="20"/>
          <w:lang w:val="nl-NL"/>
        </w:rPr>
        <w:t xml:space="preserve"> Tussen de vaatbundels zitten de stervormige </w:t>
      </w:r>
      <w:proofErr w:type="spellStart"/>
      <w:r w:rsidR="001417EF">
        <w:rPr>
          <w:sz w:val="20"/>
          <w:lang w:val="nl-NL"/>
        </w:rPr>
        <w:t>aerenchym</w:t>
      </w:r>
      <w:proofErr w:type="spellEnd"/>
      <w:r w:rsidR="001417EF">
        <w:rPr>
          <w:sz w:val="20"/>
          <w:lang w:val="nl-NL"/>
        </w:rPr>
        <w:t xml:space="preserve"> cellen. </w:t>
      </w:r>
    </w:p>
    <w:p w14:paraId="6EB792D4" w14:textId="7C6C7E94" w:rsidR="0062077D" w:rsidRDefault="00B22411" w:rsidP="0062077D">
      <w:pPr>
        <w:rPr>
          <w:sz w:val="20"/>
          <w:lang w:val="nl-NL"/>
        </w:rPr>
      </w:pPr>
      <w:r>
        <w:rPr>
          <w:noProof/>
        </w:rPr>
        <mc:AlternateContent>
          <mc:Choice Requires="wps">
            <w:drawing>
              <wp:anchor distT="0" distB="0" distL="114300" distR="114300" simplePos="0" relativeHeight="251683840" behindDoc="0" locked="0" layoutInCell="1" allowOverlap="1" wp14:anchorId="3E679675" wp14:editId="36A871D2">
                <wp:simplePos x="0" y="0"/>
                <wp:positionH relativeFrom="margin">
                  <wp:posOffset>205105</wp:posOffset>
                </wp:positionH>
                <wp:positionV relativeFrom="paragraph">
                  <wp:posOffset>2867025</wp:posOffset>
                </wp:positionV>
                <wp:extent cx="2714625" cy="44767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2714625" cy="447675"/>
                        </a:xfrm>
                        <a:prstGeom prst="rect">
                          <a:avLst/>
                        </a:prstGeom>
                        <a:solidFill>
                          <a:prstClr val="white"/>
                        </a:solidFill>
                        <a:ln>
                          <a:noFill/>
                        </a:ln>
                      </wps:spPr>
                      <wps:txbx>
                        <w:txbxContent>
                          <w:p w14:paraId="151C001B" w14:textId="0CD9176E" w:rsidR="00842191" w:rsidRPr="00341011" w:rsidRDefault="00842191" w:rsidP="00842191">
                            <w:pPr>
                              <w:pStyle w:val="Caption"/>
                              <w:rPr>
                                <w:i w:val="0"/>
                                <w:iCs w:val="0"/>
                              </w:rPr>
                            </w:pPr>
                            <w:r w:rsidRPr="00341011">
                              <w:rPr>
                                <w:i w:val="0"/>
                                <w:iCs w:val="0"/>
                              </w:rPr>
                              <w:t>Overzicht doorsnede stengel</w:t>
                            </w:r>
                            <w:r w:rsidR="001417EF" w:rsidRPr="00341011">
                              <w:rPr>
                                <w:i w:val="0"/>
                                <w:iCs w:val="0"/>
                              </w:rPr>
                              <w:t>.</w:t>
                            </w:r>
                            <w:r w:rsidRPr="00341011">
                              <w:rPr>
                                <w:i w:val="0"/>
                                <w:iCs w:val="0"/>
                              </w:rPr>
                              <w:t xml:space="preserve"> Binnenin </w:t>
                            </w:r>
                            <w:proofErr w:type="spellStart"/>
                            <w:r w:rsidRPr="00341011">
                              <w:rPr>
                                <w:i w:val="0"/>
                                <w:iCs w:val="0"/>
                              </w:rPr>
                              <w:t>aerenchym</w:t>
                            </w:r>
                            <w:proofErr w:type="spellEnd"/>
                            <w:r w:rsidRPr="00341011">
                              <w:rPr>
                                <w:i w:val="0"/>
                                <w:iCs w:val="0"/>
                              </w:rPr>
                              <w:t xml:space="preserve"> en aan de buitenkant groene cellen met chlorofyl voor fotosynthese en vaatbundels.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79675" id="_x0000_t202" coordsize="21600,21600" o:spt="202" path="m,l,21600r21600,l21600,xe">
                <v:stroke joinstyle="miter"/>
                <v:path gradientshapeok="t" o:connecttype="rect"/>
              </v:shapetype>
              <v:shape id="Text Box 5" o:spid="_x0000_s1026" type="#_x0000_t202" style="position:absolute;margin-left:16.15pt;margin-top:225.75pt;width:213.75pt;height:35.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" stroked="f">
                <v:textbox inset="0,0,0,0">
                  <w:txbxContent>
                    <w:p w14:paraId="151C001B" w14:textId="0CD9176E" w:rsidR="00842191" w:rsidRPr="00341011" w:rsidRDefault="00842191" w:rsidP="00842191">
                      <w:pPr>
                        <w:pStyle w:val="Caption"/>
                        <w:rPr>
                          <w:i w:val="0"/>
                          <w:iCs w:val="0"/>
                        </w:rPr>
                      </w:pPr>
                      <w:r w:rsidRPr="00341011">
                        <w:rPr>
                          <w:i w:val="0"/>
                          <w:iCs w:val="0"/>
                        </w:rPr>
                        <w:t>Overzicht doorsnede stengel</w:t>
                      </w:r>
                      <w:r w:rsidR="001417EF" w:rsidRPr="00341011">
                        <w:rPr>
                          <w:i w:val="0"/>
                          <w:iCs w:val="0"/>
                        </w:rPr>
                        <w:t>.</w:t>
                      </w:r>
                      <w:r w:rsidRPr="00341011">
                        <w:rPr>
                          <w:i w:val="0"/>
                          <w:iCs w:val="0"/>
                        </w:rPr>
                        <w:t xml:space="preserve"> Binnenin aerenchym en aan de buitenkant groene cellen met chlorofyl voor fotosynthese en vaatbundels. </w:t>
                      </w:r>
                    </w:p>
                  </w:txbxContent>
                </v:textbox>
                <w10:wrap type="square" anchorx="margin"/>
              </v:shape>
            </w:pict>
          </mc:Fallback>
        </mc:AlternateContent>
      </w:r>
      <w:r>
        <w:rPr>
          <w:noProof/>
        </w:rPr>
        <mc:AlternateContent>
          <mc:Choice Requires="wps">
            <w:drawing>
              <wp:anchor distT="0" distB="0" distL="114300" distR="114300" simplePos="0" relativeHeight="251685888" behindDoc="0" locked="0" layoutInCell="1" allowOverlap="1" wp14:anchorId="4F60AFF0" wp14:editId="492DCE28">
                <wp:simplePos x="0" y="0"/>
                <wp:positionH relativeFrom="margin">
                  <wp:posOffset>2995930</wp:posOffset>
                </wp:positionH>
                <wp:positionV relativeFrom="paragraph">
                  <wp:posOffset>2857500</wp:posOffset>
                </wp:positionV>
                <wp:extent cx="2908935" cy="635"/>
                <wp:effectExtent l="0" t="0" r="5715" b="0"/>
                <wp:wrapSquare wrapText="bothSides"/>
                <wp:docPr id="7" name="Text Box 7"/>
                <wp:cNvGraphicFramePr/>
                <a:graphic xmlns:a="http://schemas.openxmlformats.org/drawingml/2006/main">
                  <a:graphicData uri="http://schemas.microsoft.com/office/word/2010/wordprocessingShape">
                    <wps:wsp>
                      <wps:cNvSpPr txBox="1"/>
                      <wps:spPr>
                        <a:xfrm>
                          <a:off x="0" y="0"/>
                          <a:ext cx="2908935" cy="635"/>
                        </a:xfrm>
                        <a:prstGeom prst="rect">
                          <a:avLst/>
                        </a:prstGeom>
                        <a:solidFill>
                          <a:prstClr val="white"/>
                        </a:solidFill>
                        <a:ln>
                          <a:noFill/>
                        </a:ln>
                      </wps:spPr>
                      <wps:txbx>
                        <w:txbxContent>
                          <w:p w14:paraId="2B2FC8F2" w14:textId="40B1B61A" w:rsidR="00842191" w:rsidRPr="00341011" w:rsidRDefault="00842191" w:rsidP="00842191">
                            <w:pPr>
                              <w:pStyle w:val="Caption"/>
                              <w:rPr>
                                <w:i w:val="0"/>
                                <w:iCs w:val="0"/>
                                <w:noProof/>
                              </w:rPr>
                            </w:pPr>
                            <w:r w:rsidRPr="00341011">
                              <w:rPr>
                                <w:i w:val="0"/>
                                <w:iCs w:val="0"/>
                              </w:rPr>
                              <w:t xml:space="preserve">Detail van een vaatbundel. Grote cellen zijn houtvaten (xyleem) en </w:t>
                            </w:r>
                            <w:proofErr w:type="spellStart"/>
                            <w:r w:rsidRPr="00341011">
                              <w:rPr>
                                <w:i w:val="0"/>
                                <w:iCs w:val="0"/>
                              </w:rPr>
                              <w:t>linksbovenin</w:t>
                            </w:r>
                            <w:proofErr w:type="spellEnd"/>
                            <w:r w:rsidRPr="00341011">
                              <w:rPr>
                                <w:i w:val="0"/>
                                <w:iCs w:val="0"/>
                              </w:rPr>
                              <w:t xml:space="preserve"> licht een groepje bastvaten (</w:t>
                            </w:r>
                            <w:proofErr w:type="spellStart"/>
                            <w:r w:rsidRPr="00341011">
                              <w:rPr>
                                <w:i w:val="0"/>
                                <w:iCs w:val="0"/>
                              </w:rPr>
                              <w:t>floeëm</w:t>
                            </w:r>
                            <w:proofErr w:type="spellEnd"/>
                            <w:r w:rsidRPr="00341011">
                              <w:rPr>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60AFF0" id="Text Box 7" o:spid="_x0000_s1027" type="#_x0000_t202" style="position:absolute;margin-left:235.9pt;margin-top:225pt;width:229.05pt;height:.05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" stroked="f">
                <v:textbox style="mso-fit-shape-to-text:t" inset="0,0,0,0">
                  <w:txbxContent>
                    <w:p w14:paraId="2B2FC8F2" w14:textId="40B1B61A" w:rsidR="00842191" w:rsidRPr="00341011" w:rsidRDefault="00842191" w:rsidP="00842191">
                      <w:pPr>
                        <w:pStyle w:val="Caption"/>
                        <w:rPr>
                          <w:i w:val="0"/>
                          <w:iCs w:val="0"/>
                          <w:noProof/>
                        </w:rPr>
                      </w:pPr>
                      <w:r w:rsidRPr="00341011">
                        <w:rPr>
                          <w:i w:val="0"/>
                          <w:iCs w:val="0"/>
                        </w:rPr>
                        <w:t>Detail van een vaatbundel. Grote cellen zijn houtvaten (xyleem) en linksbovenin licht een groepje bastvaten (floeëm).</w:t>
                      </w:r>
                    </w:p>
                  </w:txbxContent>
                </v:textbox>
                <w10:wrap type="square" anchorx="margin"/>
              </v:shape>
            </w:pict>
          </mc:Fallback>
        </mc:AlternateContent>
      </w:r>
      <w:r>
        <w:rPr>
          <w:noProof/>
        </w:rPr>
        <w:drawing>
          <wp:anchor distT="0" distB="0" distL="114300" distR="114300" simplePos="0" relativeHeight="251680768" behindDoc="0" locked="0" layoutInCell="1" allowOverlap="1" wp14:anchorId="2856CA05" wp14:editId="1CC056AC">
            <wp:simplePos x="0" y="0"/>
            <wp:positionH relativeFrom="margin">
              <wp:posOffset>2986405</wp:posOffset>
            </wp:positionH>
            <wp:positionV relativeFrom="margin">
              <wp:posOffset>4977130</wp:posOffset>
            </wp:positionV>
            <wp:extent cx="2908935" cy="2686050"/>
            <wp:effectExtent l="0" t="0" r="5715" b="0"/>
            <wp:wrapSquare wrapText="bothSides"/>
            <wp:docPr id="454645748" name="Picture 454645748" descr="A picture containing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trus doorsnede vaatbundel.jpg"/>
                    <pic:cNvPicPr/>
                  </pic:nvPicPr>
                  <pic:blipFill rotWithShape="1">
                    <a:blip r:embed="rId11" cstate="print">
                      <a:extLst>
                        <a:ext uri="{28A0092B-C50C-407E-A947-70E740481C1C}">
                          <a14:useLocalDpi xmlns:a14="http://schemas.microsoft.com/office/drawing/2010/main" val="0"/>
                        </a:ext>
                      </a:extLst>
                    </a:blip>
                    <a:srcRect l="4189" r="29563" b="18430"/>
                    <a:stretch/>
                  </pic:blipFill>
                  <pic:spPr bwMode="auto">
                    <a:xfrm>
                      <a:off x="0" y="0"/>
                      <a:ext cx="2908935"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64676380" wp14:editId="19C9CBBE">
            <wp:simplePos x="0" y="0"/>
            <wp:positionH relativeFrom="margin">
              <wp:posOffset>195580</wp:posOffset>
            </wp:positionH>
            <wp:positionV relativeFrom="margin">
              <wp:posOffset>4986655</wp:posOffset>
            </wp:positionV>
            <wp:extent cx="2713355" cy="2695575"/>
            <wp:effectExtent l="0" t="0" r="0" b="9525"/>
            <wp:wrapSquare wrapText="bothSides"/>
            <wp:docPr id="2" name="Picture 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trus doorsnede overzicht.jpg"/>
                    <pic:cNvPicPr/>
                  </pic:nvPicPr>
                  <pic:blipFill rotWithShape="1">
                    <a:blip r:embed="rId12" cstate="print">
                      <a:extLst>
                        <a:ext uri="{28A0092B-C50C-407E-A947-70E740481C1C}">
                          <a14:useLocalDpi xmlns:a14="http://schemas.microsoft.com/office/drawing/2010/main" val="0"/>
                        </a:ext>
                      </a:extLst>
                    </a:blip>
                    <a:srcRect l="16976" t="3673" r="17438" b="9465"/>
                    <a:stretch/>
                  </pic:blipFill>
                  <pic:spPr bwMode="auto">
                    <a:xfrm>
                      <a:off x="0" y="0"/>
                      <a:ext cx="2713355" cy="269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02AAC9" w14:textId="00F1BDB7" w:rsidR="0062077D" w:rsidRPr="0062077D" w:rsidRDefault="0062077D" w:rsidP="0062077D">
      <w:pPr>
        <w:rPr>
          <w:sz w:val="20"/>
          <w:lang w:val="nl-NL"/>
        </w:rPr>
      </w:pPr>
    </w:p>
    <w:p w14:paraId="146687EC" w14:textId="554FFC5E" w:rsidR="00AD57E9" w:rsidRDefault="00AD57E9" w:rsidP="00AD57E9">
      <w:pPr>
        <w:rPr>
          <w:sz w:val="20"/>
          <w:u w:val="single"/>
          <w:lang w:val="nl-NL"/>
        </w:rPr>
      </w:pPr>
      <w:r>
        <w:rPr>
          <w:sz w:val="20"/>
          <w:u w:val="single"/>
          <w:lang w:val="nl-NL"/>
        </w:rPr>
        <w:br w:type="page"/>
      </w:r>
    </w:p>
    <w:p w14:paraId="4C8900EF" w14:textId="7FC790F5" w:rsidR="00C56D8C" w:rsidRDefault="00C56D8C" w:rsidP="00EB7EB8">
      <w:pPr>
        <w:pStyle w:val="Heading2"/>
        <w:rPr>
          <w:lang w:val="nl-NL"/>
        </w:rPr>
      </w:pPr>
      <w:r w:rsidRPr="00671BB1">
        <w:rPr>
          <w:lang w:val="nl-NL"/>
        </w:rPr>
        <w:lastRenderedPageBreak/>
        <w:t xml:space="preserve">Opdracht </w:t>
      </w:r>
      <w:r w:rsidR="00EB7EB8">
        <w:rPr>
          <w:lang w:val="nl-NL"/>
        </w:rPr>
        <w:t>3</w:t>
      </w:r>
      <w:r w:rsidRPr="00671BB1">
        <w:rPr>
          <w:lang w:val="nl-NL"/>
        </w:rPr>
        <w:t xml:space="preserve">. </w:t>
      </w:r>
      <w:r w:rsidR="009B5CA2">
        <w:rPr>
          <w:lang w:val="nl-NL"/>
        </w:rPr>
        <w:t xml:space="preserve">Symbiose: </w:t>
      </w:r>
      <w:r>
        <w:rPr>
          <w:lang w:val="nl-NL"/>
        </w:rPr>
        <w:t>Cyanobacteriën</w:t>
      </w:r>
      <w:r w:rsidRPr="00671BB1">
        <w:rPr>
          <w:lang w:val="nl-NL"/>
        </w:rPr>
        <w:t xml:space="preserve"> in het kroosvaren</w:t>
      </w:r>
    </w:p>
    <w:p w14:paraId="0A8B3C33" w14:textId="64E912D8" w:rsidR="00581C79" w:rsidRPr="00581C79" w:rsidRDefault="0030546F" w:rsidP="00581C79">
      <w:pPr>
        <w:rPr>
          <w:sz w:val="20"/>
          <w:szCs w:val="20"/>
          <w:lang w:val="nl-NL"/>
        </w:rPr>
      </w:pPr>
      <w:r w:rsidRPr="004B2120">
        <w:rPr>
          <w:noProof/>
        </w:rPr>
        <w:drawing>
          <wp:anchor distT="0" distB="0" distL="114300" distR="114300" simplePos="0" relativeHeight="251689984" behindDoc="0" locked="0" layoutInCell="1" allowOverlap="1" wp14:anchorId="211B24E8" wp14:editId="2BF8734F">
            <wp:simplePos x="0" y="0"/>
            <wp:positionH relativeFrom="margin">
              <wp:posOffset>3662680</wp:posOffset>
            </wp:positionH>
            <wp:positionV relativeFrom="paragraph">
              <wp:posOffset>37465</wp:posOffset>
            </wp:positionV>
            <wp:extent cx="1914525" cy="2136775"/>
            <wp:effectExtent l="0" t="0" r="9525" b="0"/>
            <wp:wrapSquare wrapText="bothSides"/>
            <wp:docPr id="1590683002" name="Picture 10" descr="Kroosvaren – Hoe een Klein Duimpje de sloten verovert - Stadspl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roosvaren – Hoe een Klein Duimpje de sloten verovert - Stadsplante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337" t="17367" r="26659" b="9363"/>
                    <a:stretch/>
                  </pic:blipFill>
                  <pic:spPr bwMode="auto">
                    <a:xfrm>
                      <a:off x="0" y="0"/>
                      <a:ext cx="1914525" cy="213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1C79" w:rsidRPr="00581C79">
        <w:rPr>
          <w:sz w:val="20"/>
          <w:szCs w:val="20"/>
          <w:lang w:val="nl-NL"/>
        </w:rPr>
        <w:t>Het kroosvaren</w:t>
      </w:r>
      <w:r w:rsidR="00581C79" w:rsidRPr="00581C79">
        <w:rPr>
          <w:i/>
          <w:iCs/>
          <w:sz w:val="20"/>
          <w:szCs w:val="20"/>
          <w:lang w:val="nl-NL"/>
        </w:rPr>
        <w:t xml:space="preserve"> </w:t>
      </w:r>
      <w:proofErr w:type="spellStart"/>
      <w:r w:rsidR="00581C79" w:rsidRPr="00581C79">
        <w:rPr>
          <w:i/>
          <w:iCs/>
          <w:sz w:val="20"/>
          <w:szCs w:val="20"/>
          <w:lang w:val="nl-NL"/>
        </w:rPr>
        <w:t>Azolla</w:t>
      </w:r>
      <w:proofErr w:type="spellEnd"/>
      <w:r w:rsidR="00581C79" w:rsidRPr="00581C79">
        <w:rPr>
          <w:sz w:val="20"/>
          <w:szCs w:val="20"/>
          <w:lang w:val="nl-NL"/>
        </w:rPr>
        <w:t xml:space="preserve"> groeit op het water van sloten en grachten. In de bladholten leven de cyanobacteriën </w:t>
      </w:r>
      <w:proofErr w:type="spellStart"/>
      <w:r w:rsidR="00581C79" w:rsidRPr="00581C79">
        <w:rPr>
          <w:i/>
          <w:iCs/>
          <w:sz w:val="20"/>
          <w:szCs w:val="20"/>
          <w:lang w:val="nl-NL"/>
        </w:rPr>
        <w:t>Anabaena</w:t>
      </w:r>
      <w:proofErr w:type="spellEnd"/>
      <w:r w:rsidR="00581C79" w:rsidRPr="00581C79">
        <w:rPr>
          <w:i/>
          <w:iCs/>
          <w:sz w:val="20"/>
          <w:szCs w:val="20"/>
          <w:lang w:val="nl-NL"/>
        </w:rPr>
        <w:t xml:space="preserve"> </w:t>
      </w:r>
      <w:proofErr w:type="spellStart"/>
      <w:r w:rsidR="00581C79" w:rsidRPr="00581C79">
        <w:rPr>
          <w:i/>
          <w:iCs/>
          <w:sz w:val="20"/>
          <w:szCs w:val="20"/>
          <w:lang w:val="nl-NL"/>
        </w:rPr>
        <w:t>azollae</w:t>
      </w:r>
      <w:proofErr w:type="spellEnd"/>
      <w:r w:rsidR="00581C79" w:rsidRPr="00581C79">
        <w:rPr>
          <w:i/>
          <w:iCs/>
          <w:sz w:val="20"/>
          <w:szCs w:val="20"/>
          <w:lang w:val="nl-NL"/>
        </w:rPr>
        <w:t xml:space="preserve">. </w:t>
      </w:r>
      <w:r w:rsidR="00581C79" w:rsidRPr="00581C79">
        <w:rPr>
          <w:sz w:val="20"/>
          <w:szCs w:val="20"/>
          <w:lang w:val="nl-NL"/>
        </w:rPr>
        <w:t xml:space="preserve">Cyanobacteriën zijn bacteriën die aan fotosynthese doen. </w:t>
      </w:r>
      <w:r w:rsidR="00581C79" w:rsidRPr="00581C79">
        <w:rPr>
          <w:i/>
          <w:iCs/>
          <w:sz w:val="20"/>
          <w:szCs w:val="20"/>
          <w:lang w:val="nl-NL"/>
        </w:rPr>
        <w:t xml:space="preserve">Anabaena </w:t>
      </w:r>
      <w:r w:rsidR="00581C79" w:rsidRPr="00581C79">
        <w:rPr>
          <w:sz w:val="20"/>
          <w:szCs w:val="20"/>
          <w:lang w:val="nl-NL"/>
        </w:rPr>
        <w:t xml:space="preserve">cyanobacteriën kunnen daarnaast stikstof (N) uit de lucht kunnen binden en deze aan de plant geven. Planten hebben stikstof nodig om te overleven. In ruil biedt het kroosvaren een gunstige, afgesloten omgeving </w:t>
      </w:r>
      <w:r w:rsidR="00891242">
        <w:rPr>
          <w:sz w:val="20"/>
          <w:szCs w:val="20"/>
          <w:lang w:val="nl-NL"/>
        </w:rPr>
        <w:t xml:space="preserve">aan, </w:t>
      </w:r>
      <w:r w:rsidR="00581C79" w:rsidRPr="00581C79">
        <w:rPr>
          <w:sz w:val="20"/>
          <w:szCs w:val="20"/>
          <w:lang w:val="nl-NL"/>
        </w:rPr>
        <w:t>waarin de cyanobacteriën kunnen groeien. Beide organismen hebben dus voordeel bij deze symbiotische interactie! Door de stikstoffixatie vanuit de lucht kan het kroosvaren zeer snel groeien. In Azië wordt dit plantje daarom gebruikt als groenbemester in de rijstvelden. </w:t>
      </w:r>
    </w:p>
    <w:p w14:paraId="4A3A1D78" w14:textId="26620F57" w:rsidR="001364D7" w:rsidRPr="005C1494" w:rsidRDefault="001364D7" w:rsidP="00C56D8C">
      <w:pPr>
        <w:rPr>
          <w:sz w:val="20"/>
          <w:lang w:val="nl-NL"/>
        </w:rPr>
      </w:pPr>
      <w:r>
        <w:rPr>
          <w:sz w:val="20"/>
          <w:u w:val="single"/>
          <w:lang w:val="nl-NL"/>
        </w:rPr>
        <w:t>Materiaal:</w:t>
      </w:r>
      <w:r w:rsidR="005C1494">
        <w:rPr>
          <w:sz w:val="20"/>
          <w:lang w:val="nl-NL"/>
        </w:rPr>
        <w:t xml:space="preserve"> Kroosvaren </w:t>
      </w:r>
      <w:proofErr w:type="spellStart"/>
      <w:r w:rsidR="005C1494">
        <w:rPr>
          <w:sz w:val="20"/>
          <w:lang w:val="nl-NL"/>
        </w:rPr>
        <w:t>Azolla</w:t>
      </w:r>
      <w:proofErr w:type="spellEnd"/>
    </w:p>
    <w:p w14:paraId="5459D128" w14:textId="5628577B" w:rsidR="001364D7" w:rsidRPr="001364D7" w:rsidRDefault="001364D7" w:rsidP="00C56D8C">
      <w:pPr>
        <w:rPr>
          <w:sz w:val="20"/>
          <w:u w:val="single"/>
          <w:lang w:val="nl-NL"/>
        </w:rPr>
      </w:pPr>
      <w:r>
        <w:rPr>
          <w:sz w:val="20"/>
          <w:u w:val="single"/>
          <w:lang w:val="nl-NL"/>
        </w:rPr>
        <w:t>Uitvoering:</w:t>
      </w:r>
    </w:p>
    <w:p w14:paraId="73085D43" w14:textId="77777777" w:rsidR="00C56D8C" w:rsidRDefault="00C56D8C" w:rsidP="001364D7">
      <w:pPr>
        <w:pStyle w:val="ListParagraph"/>
        <w:numPr>
          <w:ilvl w:val="0"/>
          <w:numId w:val="11"/>
        </w:numPr>
        <w:rPr>
          <w:sz w:val="20"/>
          <w:lang w:val="nl-NL"/>
        </w:rPr>
      </w:pPr>
      <w:r>
        <w:rPr>
          <w:sz w:val="20"/>
          <w:lang w:val="nl-NL"/>
        </w:rPr>
        <w:t xml:space="preserve">Neem een kroosvaren plantje en hak deze met een scherp mesje in fijne plakjes. </w:t>
      </w:r>
    </w:p>
    <w:p w14:paraId="22EEC2AF" w14:textId="77777777" w:rsidR="00C56D8C" w:rsidRDefault="00C56D8C" w:rsidP="001364D7">
      <w:pPr>
        <w:pStyle w:val="ListParagraph"/>
        <w:numPr>
          <w:ilvl w:val="0"/>
          <w:numId w:val="11"/>
        </w:numPr>
        <w:rPr>
          <w:sz w:val="20"/>
          <w:lang w:val="nl-NL"/>
        </w:rPr>
      </w:pPr>
      <w:r>
        <w:rPr>
          <w:sz w:val="20"/>
          <w:lang w:val="nl-NL"/>
        </w:rPr>
        <w:t>Leg een aantal van deze plakjes op een objectglas in water en dek af met een dekglaasje.</w:t>
      </w:r>
    </w:p>
    <w:p w14:paraId="3CAF8A6B" w14:textId="77777777" w:rsidR="00C56D8C" w:rsidRDefault="00C56D8C" w:rsidP="001364D7">
      <w:pPr>
        <w:pStyle w:val="ListParagraph"/>
        <w:numPr>
          <w:ilvl w:val="0"/>
          <w:numId w:val="11"/>
        </w:numPr>
        <w:rPr>
          <w:sz w:val="20"/>
          <w:lang w:val="nl-NL"/>
        </w:rPr>
      </w:pPr>
      <w:r>
        <w:rPr>
          <w:sz w:val="20"/>
          <w:lang w:val="nl-NL"/>
        </w:rPr>
        <w:t xml:space="preserve">Bekijk je preparaat onder de lichtmicroscoop. Kun je lange kralenkettingen vinden? Dit zijn de </w:t>
      </w:r>
      <w:proofErr w:type="spellStart"/>
      <w:r>
        <w:rPr>
          <w:i/>
          <w:sz w:val="20"/>
          <w:lang w:val="nl-NL"/>
        </w:rPr>
        <w:t>Anabeana</w:t>
      </w:r>
      <w:proofErr w:type="spellEnd"/>
      <w:r>
        <w:rPr>
          <w:i/>
          <w:sz w:val="20"/>
          <w:lang w:val="nl-NL"/>
        </w:rPr>
        <w:t xml:space="preserve"> </w:t>
      </w:r>
      <w:r>
        <w:rPr>
          <w:sz w:val="20"/>
          <w:lang w:val="nl-NL"/>
        </w:rPr>
        <w:t xml:space="preserve">bacteriën die kolonies vormen. </w:t>
      </w:r>
    </w:p>
    <w:p w14:paraId="355DF25B" w14:textId="3B183D67" w:rsidR="00C56D8C" w:rsidRDefault="00C56D8C" w:rsidP="005E4FAE">
      <w:pPr>
        <w:pStyle w:val="ListParagraph"/>
        <w:rPr>
          <w:sz w:val="20"/>
          <w:lang w:val="nl-NL"/>
        </w:rPr>
      </w:pPr>
      <w:r>
        <w:rPr>
          <w:sz w:val="20"/>
          <w:lang w:val="nl-NL"/>
        </w:rPr>
        <w:t>Er zijn soms grotere cellen te zien in de kralenketting. Dit zijn de zogenaamde heterocysten, de cellen die de stikstof binden</w:t>
      </w:r>
      <w:r w:rsidR="0030546F">
        <w:rPr>
          <w:sz w:val="20"/>
          <w:lang w:val="nl-NL"/>
        </w:rPr>
        <w:t xml:space="preserve"> (hieronder met een pijltje aangegeven)</w:t>
      </w:r>
      <w:r>
        <w:rPr>
          <w:sz w:val="20"/>
          <w:lang w:val="nl-NL"/>
        </w:rPr>
        <w:t xml:space="preserve">. De overige cellen zijn voor fotosynthese. </w:t>
      </w:r>
    </w:p>
    <w:p w14:paraId="74438FEA" w14:textId="5294B176" w:rsidR="005E4FAE" w:rsidRPr="005E4FAE" w:rsidRDefault="005E4FAE" w:rsidP="005E4FAE">
      <w:pPr>
        <w:rPr>
          <w:sz w:val="20"/>
          <w:lang w:val="nl-NL"/>
        </w:rPr>
      </w:pPr>
      <w:r w:rsidRPr="004B2120">
        <w:rPr>
          <w:noProof/>
        </w:rPr>
        <w:drawing>
          <wp:anchor distT="0" distB="0" distL="114300" distR="114300" simplePos="0" relativeHeight="251687936" behindDoc="0" locked="0" layoutInCell="1" allowOverlap="1" wp14:anchorId="2D68D7CE" wp14:editId="46F97388">
            <wp:simplePos x="0" y="0"/>
            <wp:positionH relativeFrom="margin">
              <wp:posOffset>114300</wp:posOffset>
            </wp:positionH>
            <wp:positionV relativeFrom="paragraph">
              <wp:posOffset>28575</wp:posOffset>
            </wp:positionV>
            <wp:extent cx="4010025" cy="2722245"/>
            <wp:effectExtent l="0" t="0" r="9525" b="1905"/>
            <wp:wrapSquare wrapText="bothSides"/>
            <wp:docPr id="1690752529" name="Picture 12" descr="1 Left: Nostoc azollae showing larger heterocysts interspersed with...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Left: Nostoc azollae showing larger heterocysts interspersed with... |  Download Scientific 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25" cy="272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6920A2" w14:textId="77777777" w:rsidR="00CD7EC7" w:rsidRDefault="00CD7EC7" w:rsidP="00C56D8C">
      <w:pPr>
        <w:rPr>
          <w:sz w:val="20"/>
          <w:lang w:val="nl-NL"/>
        </w:rPr>
      </w:pPr>
    </w:p>
    <w:p w14:paraId="05CA7543" w14:textId="77777777" w:rsidR="00CD7EC7" w:rsidRDefault="00CD7EC7" w:rsidP="00C56D8C">
      <w:pPr>
        <w:rPr>
          <w:sz w:val="20"/>
          <w:lang w:val="nl-NL"/>
        </w:rPr>
      </w:pPr>
    </w:p>
    <w:p w14:paraId="2049DB51" w14:textId="77777777" w:rsidR="00CD7EC7" w:rsidRDefault="00CD7EC7" w:rsidP="00C56D8C">
      <w:pPr>
        <w:rPr>
          <w:sz w:val="20"/>
          <w:lang w:val="nl-NL"/>
        </w:rPr>
      </w:pPr>
    </w:p>
    <w:p w14:paraId="6CB2D1E7" w14:textId="77777777" w:rsidR="00CD7EC7" w:rsidRDefault="00CD7EC7" w:rsidP="00C56D8C">
      <w:pPr>
        <w:rPr>
          <w:sz w:val="20"/>
          <w:lang w:val="nl-NL"/>
        </w:rPr>
      </w:pPr>
    </w:p>
    <w:p w14:paraId="53F8CA76" w14:textId="77777777" w:rsidR="00CD7EC7" w:rsidRDefault="00CD7EC7" w:rsidP="00C56D8C">
      <w:pPr>
        <w:rPr>
          <w:sz w:val="20"/>
          <w:lang w:val="nl-NL"/>
        </w:rPr>
      </w:pPr>
    </w:p>
    <w:p w14:paraId="4E161CDE" w14:textId="77777777" w:rsidR="00CD7EC7" w:rsidRDefault="00CD7EC7" w:rsidP="00C56D8C">
      <w:pPr>
        <w:rPr>
          <w:sz w:val="20"/>
          <w:lang w:val="nl-NL"/>
        </w:rPr>
      </w:pPr>
    </w:p>
    <w:p w14:paraId="58625A55" w14:textId="77777777" w:rsidR="00CD7EC7" w:rsidRDefault="00CD7EC7" w:rsidP="00C56D8C">
      <w:pPr>
        <w:rPr>
          <w:sz w:val="20"/>
          <w:lang w:val="nl-NL"/>
        </w:rPr>
      </w:pPr>
    </w:p>
    <w:p w14:paraId="694E1666" w14:textId="77777777" w:rsidR="00CD7EC7" w:rsidRPr="006669DC" w:rsidRDefault="00CD7EC7" w:rsidP="00C56D8C">
      <w:pPr>
        <w:rPr>
          <w:i/>
          <w:iCs/>
          <w:sz w:val="20"/>
          <w:lang w:val="nl-NL"/>
        </w:rPr>
      </w:pPr>
    </w:p>
    <w:p w14:paraId="70274B79" w14:textId="73BE38A5" w:rsidR="00C56D8C" w:rsidRPr="006669DC" w:rsidRDefault="00C56D8C" w:rsidP="00C56D8C">
      <w:pPr>
        <w:rPr>
          <w:i/>
          <w:iCs/>
          <w:sz w:val="20"/>
          <w:lang w:val="nl-NL"/>
        </w:rPr>
      </w:pPr>
      <w:r w:rsidRPr="006669DC">
        <w:rPr>
          <w:i/>
          <w:iCs/>
          <w:sz w:val="20"/>
          <w:lang w:val="nl-NL"/>
        </w:rPr>
        <w:t>Tip: het kroosvaren kun je goed zelf thuis of op school kweken. Voeg dan wel een beetje (pot)grond toe aan het water zodat ze ook voedingsstoffen hebben. Neem nu meteen wat mee in een boterhamzakje of bestel het makkelijk online (</w:t>
      </w:r>
      <w:proofErr w:type="spellStart"/>
      <w:r w:rsidRPr="006669DC">
        <w:rPr>
          <w:i/>
          <w:iCs/>
          <w:sz w:val="20"/>
          <w:lang w:val="nl-NL"/>
        </w:rPr>
        <w:t>Azolla</w:t>
      </w:r>
      <w:proofErr w:type="spellEnd"/>
      <w:r w:rsidRPr="006669DC">
        <w:rPr>
          <w:i/>
          <w:iCs/>
          <w:sz w:val="20"/>
          <w:lang w:val="nl-NL"/>
        </w:rPr>
        <w:t xml:space="preserve"> </w:t>
      </w:r>
      <w:proofErr w:type="spellStart"/>
      <w:r w:rsidRPr="006669DC">
        <w:rPr>
          <w:i/>
          <w:iCs/>
          <w:sz w:val="20"/>
          <w:lang w:val="nl-NL"/>
        </w:rPr>
        <w:t>caroliniana</w:t>
      </w:r>
      <w:proofErr w:type="spellEnd"/>
      <w:r w:rsidRPr="006669DC">
        <w:rPr>
          <w:i/>
          <w:iCs/>
          <w:sz w:val="20"/>
          <w:lang w:val="nl-NL"/>
        </w:rPr>
        <w:t xml:space="preserve"> of </w:t>
      </w:r>
      <w:proofErr w:type="spellStart"/>
      <w:r w:rsidRPr="006669DC">
        <w:rPr>
          <w:i/>
          <w:iCs/>
          <w:sz w:val="20"/>
          <w:lang w:val="nl-NL"/>
        </w:rPr>
        <w:t>Azolla</w:t>
      </w:r>
      <w:proofErr w:type="spellEnd"/>
      <w:r w:rsidRPr="006669DC">
        <w:rPr>
          <w:i/>
          <w:iCs/>
          <w:sz w:val="20"/>
          <w:lang w:val="nl-NL"/>
        </w:rPr>
        <w:t xml:space="preserve"> </w:t>
      </w:r>
      <w:proofErr w:type="spellStart"/>
      <w:r w:rsidRPr="006669DC">
        <w:rPr>
          <w:i/>
          <w:iCs/>
          <w:sz w:val="20"/>
          <w:lang w:val="nl-NL"/>
        </w:rPr>
        <w:t>filiculoides</w:t>
      </w:r>
      <w:proofErr w:type="spellEnd"/>
      <w:r w:rsidRPr="006669DC">
        <w:rPr>
          <w:i/>
          <w:iCs/>
          <w:sz w:val="20"/>
          <w:lang w:val="nl-NL"/>
        </w:rPr>
        <w:t xml:space="preserve">, bijvoorbeeld via aquariumwinkel </w:t>
      </w:r>
      <w:proofErr w:type="spellStart"/>
      <w:r w:rsidRPr="006669DC">
        <w:rPr>
          <w:i/>
          <w:iCs/>
          <w:sz w:val="20"/>
          <w:lang w:val="nl-NL"/>
        </w:rPr>
        <w:t>Heevis</w:t>
      </w:r>
      <w:proofErr w:type="spellEnd"/>
      <w:r w:rsidRPr="006669DC">
        <w:rPr>
          <w:i/>
          <w:iCs/>
          <w:sz w:val="20"/>
          <w:lang w:val="nl-NL"/>
        </w:rPr>
        <w:t xml:space="preserve">). </w:t>
      </w:r>
    </w:p>
    <w:p w14:paraId="773163DB" w14:textId="2F37F169" w:rsidR="00EB7EB8" w:rsidRDefault="0042191A" w:rsidP="00EB7EB8">
      <w:pPr>
        <w:pStyle w:val="Heading2"/>
        <w:rPr>
          <w:lang w:val="nl-NL"/>
        </w:rPr>
      </w:pPr>
      <w:r w:rsidRPr="004B2120">
        <w:rPr>
          <w:noProof/>
        </w:rPr>
        <w:lastRenderedPageBreak/>
        <w:drawing>
          <wp:anchor distT="0" distB="0" distL="114300" distR="114300" simplePos="0" relativeHeight="251692032" behindDoc="0" locked="0" layoutInCell="1" allowOverlap="1" wp14:anchorId="47376714" wp14:editId="130A15BB">
            <wp:simplePos x="0" y="0"/>
            <wp:positionH relativeFrom="margin">
              <wp:align>right</wp:align>
            </wp:positionH>
            <wp:positionV relativeFrom="paragraph">
              <wp:posOffset>71755</wp:posOffset>
            </wp:positionV>
            <wp:extent cx="2713990" cy="2003425"/>
            <wp:effectExtent l="0" t="0" r="0" b="0"/>
            <wp:wrapSquare wrapText="bothSides"/>
            <wp:docPr id="1625887658" name="Picture 9" descr="De gele korstmossen rukken op, dank zij de mestlucht - N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 gele korstmossen rukken op, dank zij de mestlucht - NRC"/>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300" r="4949" b="6104"/>
                    <a:stretch/>
                  </pic:blipFill>
                  <pic:spPr bwMode="auto">
                    <a:xfrm>
                      <a:off x="0" y="0"/>
                      <a:ext cx="2713990" cy="200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4E87">
        <w:rPr>
          <w:lang w:val="nl-NL"/>
        </w:rPr>
        <w:t>Opdracht 4. Symbiose: korstmos</w:t>
      </w:r>
    </w:p>
    <w:p w14:paraId="1C51AF5A" w14:textId="49071185" w:rsidR="006E619C" w:rsidRPr="006E619C" w:rsidRDefault="006E619C" w:rsidP="006E619C">
      <w:pPr>
        <w:rPr>
          <w:sz w:val="20"/>
          <w:szCs w:val="28"/>
          <w:lang w:val="nl-NL"/>
        </w:rPr>
      </w:pPr>
      <w:r w:rsidRPr="006E619C">
        <w:rPr>
          <w:sz w:val="20"/>
          <w:szCs w:val="28"/>
          <w:lang w:val="nl-NL"/>
        </w:rPr>
        <w:t xml:space="preserve">Een korstmos is een vorm van mutualisme tussen een schimmel en een eencellige alg of cyanobacterie (en heel soms beiden). Korstmos is een verwarrende naam, want het is dus geen mos! Het zijn pioniers, je vindt ze vaak op kaal gesteente of boomschorsen, waar niet veel andere organismen kunnen overleven. Hierdoor ondervinden ze ook geen concurrentie van planten die veel sneller groeien. Het plant-achtige ‘lichaam’ van een kortsmos noemen we het </w:t>
      </w:r>
      <w:proofErr w:type="spellStart"/>
      <w:r w:rsidRPr="000A108E">
        <w:rPr>
          <w:sz w:val="20"/>
          <w:szCs w:val="28"/>
          <w:lang w:val="nl-NL"/>
        </w:rPr>
        <w:t>thallus</w:t>
      </w:r>
      <w:proofErr w:type="spellEnd"/>
      <w:r w:rsidRPr="006E619C">
        <w:rPr>
          <w:sz w:val="20"/>
          <w:szCs w:val="28"/>
          <w:lang w:val="nl-NL"/>
        </w:rPr>
        <w:t xml:space="preserve">. De organismen zijn zo sterk verbonden dat ze samen een eenheid vormen. De </w:t>
      </w:r>
      <w:proofErr w:type="spellStart"/>
      <w:r w:rsidRPr="000A108E">
        <w:rPr>
          <w:sz w:val="20"/>
          <w:szCs w:val="28"/>
          <w:lang w:val="nl-NL"/>
        </w:rPr>
        <w:t>fotobiont</w:t>
      </w:r>
      <w:proofErr w:type="spellEnd"/>
      <w:r w:rsidRPr="006E619C">
        <w:rPr>
          <w:b/>
          <w:bCs/>
          <w:sz w:val="20"/>
          <w:szCs w:val="28"/>
          <w:lang w:val="nl-NL"/>
        </w:rPr>
        <w:t>,</w:t>
      </w:r>
      <w:r w:rsidRPr="006E619C">
        <w:rPr>
          <w:sz w:val="20"/>
          <w:szCs w:val="28"/>
          <w:lang w:val="nl-NL"/>
        </w:rPr>
        <w:t xml:space="preserve"> de eencellige alg of cyanobacterie, produceert suikers door middel van fotosynthese. Deze suikers gebruikt de schimmel als voedingsstof. De schimmel, ook wel de </w:t>
      </w:r>
      <w:proofErr w:type="spellStart"/>
      <w:r w:rsidRPr="00CB200C">
        <w:rPr>
          <w:sz w:val="20"/>
          <w:szCs w:val="28"/>
          <w:lang w:val="nl-NL"/>
        </w:rPr>
        <w:t>mycobiont</w:t>
      </w:r>
      <w:proofErr w:type="spellEnd"/>
      <w:r w:rsidRPr="006E619C">
        <w:rPr>
          <w:sz w:val="20"/>
          <w:szCs w:val="28"/>
          <w:lang w:val="nl-NL"/>
        </w:rPr>
        <w:t xml:space="preserve">, vormt gewoonlijk de voortplantingsorganen die sporen voor verspreiding vormen. Het beschermt tegen intensief zonlicht, wat schadelijk en uitdrogend kan zijn. Daarnaast houdt de schimmel water vast, wat de eencellige alg of cyanobacterie nodig heeft voor fotosynthese. Ook kan de schimmel zuren uitscheiden, wat de </w:t>
      </w:r>
      <w:proofErr w:type="spellStart"/>
      <w:r w:rsidRPr="006E619C">
        <w:rPr>
          <w:sz w:val="20"/>
          <w:szCs w:val="28"/>
          <w:lang w:val="nl-NL"/>
        </w:rPr>
        <w:t>mycobiont</w:t>
      </w:r>
      <w:proofErr w:type="spellEnd"/>
      <w:r w:rsidRPr="006E619C">
        <w:rPr>
          <w:sz w:val="20"/>
          <w:szCs w:val="28"/>
          <w:lang w:val="nl-NL"/>
        </w:rPr>
        <w:t xml:space="preserve"> helpt om mineralen op te nemen. Ze werken dus op veel manieren samen!</w:t>
      </w:r>
    </w:p>
    <w:p w14:paraId="3C8EF952" w14:textId="016DB7B4" w:rsidR="005F18F0" w:rsidRPr="0042191A" w:rsidRDefault="0042191A">
      <w:pPr>
        <w:rPr>
          <w:sz w:val="20"/>
          <w:szCs w:val="28"/>
          <w:u w:val="single"/>
          <w:lang w:val="nl-NL"/>
        </w:rPr>
      </w:pPr>
      <w:r w:rsidRPr="0042191A">
        <w:rPr>
          <w:sz w:val="20"/>
          <w:szCs w:val="28"/>
          <w:u w:val="single"/>
          <w:lang w:val="nl-NL"/>
        </w:rPr>
        <w:t>Materiaal: korstmos</w:t>
      </w:r>
    </w:p>
    <w:p w14:paraId="03B5A8F5" w14:textId="1743B72A" w:rsidR="0042191A" w:rsidRPr="0042191A" w:rsidRDefault="0042191A">
      <w:pPr>
        <w:rPr>
          <w:sz w:val="20"/>
          <w:szCs w:val="28"/>
          <w:u w:val="single"/>
          <w:lang w:val="nl-NL"/>
        </w:rPr>
      </w:pPr>
      <w:r w:rsidRPr="0042191A">
        <w:rPr>
          <w:sz w:val="20"/>
          <w:szCs w:val="28"/>
          <w:u w:val="single"/>
          <w:lang w:val="nl-NL"/>
        </w:rPr>
        <w:t>Uitvoering:</w:t>
      </w:r>
    </w:p>
    <w:p w14:paraId="5EE12C3E" w14:textId="5EA038B4" w:rsidR="0042191A" w:rsidRPr="006648C5" w:rsidRDefault="006648C5" w:rsidP="006648C5">
      <w:pPr>
        <w:pStyle w:val="ListParagraph"/>
        <w:numPr>
          <w:ilvl w:val="0"/>
          <w:numId w:val="13"/>
        </w:numPr>
        <w:rPr>
          <w:sz w:val="20"/>
          <w:u w:val="single"/>
          <w:lang w:val="nl-NL"/>
        </w:rPr>
      </w:pPr>
      <w:r>
        <w:rPr>
          <w:sz w:val="20"/>
          <w:lang w:val="nl-NL"/>
        </w:rPr>
        <w:t xml:space="preserve">Pak een korstmos en leg deze in water op een </w:t>
      </w:r>
      <w:proofErr w:type="spellStart"/>
      <w:r>
        <w:rPr>
          <w:sz w:val="20"/>
          <w:lang w:val="nl-NL"/>
        </w:rPr>
        <w:t>objectblas</w:t>
      </w:r>
      <w:proofErr w:type="spellEnd"/>
      <w:r>
        <w:rPr>
          <w:sz w:val="20"/>
          <w:lang w:val="nl-NL"/>
        </w:rPr>
        <w:t xml:space="preserve">. Snijd er met een scherp mesje zo dun mogelijke plakjes van. </w:t>
      </w:r>
    </w:p>
    <w:p w14:paraId="3E9EACA2" w14:textId="241557BD" w:rsidR="006648C5" w:rsidRPr="006648C5" w:rsidRDefault="006648C5" w:rsidP="006648C5">
      <w:pPr>
        <w:pStyle w:val="ListParagraph"/>
        <w:numPr>
          <w:ilvl w:val="0"/>
          <w:numId w:val="13"/>
        </w:numPr>
        <w:rPr>
          <w:sz w:val="20"/>
          <w:u w:val="single"/>
          <w:lang w:val="nl-NL"/>
        </w:rPr>
      </w:pPr>
      <w:r>
        <w:rPr>
          <w:sz w:val="20"/>
          <w:lang w:val="nl-NL"/>
        </w:rPr>
        <w:t xml:space="preserve">Bedek een dun plakje met een </w:t>
      </w:r>
      <w:proofErr w:type="spellStart"/>
      <w:r>
        <w:rPr>
          <w:sz w:val="20"/>
          <w:lang w:val="nl-NL"/>
        </w:rPr>
        <w:t>dekglas</w:t>
      </w:r>
      <w:proofErr w:type="spellEnd"/>
      <w:r>
        <w:rPr>
          <w:sz w:val="20"/>
          <w:lang w:val="nl-NL"/>
        </w:rPr>
        <w:t xml:space="preserve"> en bekijk deze onder de lichtmicroscoop.</w:t>
      </w:r>
    </w:p>
    <w:p w14:paraId="12F763C0" w14:textId="49190118" w:rsidR="00974945" w:rsidRPr="00974945" w:rsidRDefault="006669DC" w:rsidP="00974945">
      <w:pPr>
        <w:pStyle w:val="ListParagraph"/>
        <w:numPr>
          <w:ilvl w:val="0"/>
          <w:numId w:val="13"/>
        </w:numPr>
        <w:rPr>
          <w:sz w:val="20"/>
          <w:u w:val="single"/>
          <w:lang w:val="nl-NL"/>
        </w:rPr>
      </w:pPr>
      <w:r w:rsidRPr="004B2120">
        <w:rPr>
          <w:noProof/>
          <w:sz w:val="24"/>
          <w:szCs w:val="24"/>
        </w:rPr>
        <w:drawing>
          <wp:anchor distT="0" distB="0" distL="114300" distR="114300" simplePos="0" relativeHeight="251695104" behindDoc="0" locked="0" layoutInCell="1" allowOverlap="1" wp14:anchorId="313B83A1" wp14:editId="7F98FF2D">
            <wp:simplePos x="0" y="0"/>
            <wp:positionH relativeFrom="column">
              <wp:posOffset>2186305</wp:posOffset>
            </wp:positionH>
            <wp:positionV relativeFrom="paragraph">
              <wp:posOffset>535305</wp:posOffset>
            </wp:positionV>
            <wp:extent cx="3780155" cy="2381250"/>
            <wp:effectExtent l="0" t="0" r="0" b="0"/>
            <wp:wrapSquare wrapText="bothSides"/>
            <wp:docPr id="1769877507" name="Picture 7" descr="A close-up of a plant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77507" name="Picture 7" descr="A close-up of a plant cell&#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728"/>
                    <a:stretch/>
                  </pic:blipFill>
                  <pic:spPr bwMode="auto">
                    <a:xfrm>
                      <a:off x="0" y="0"/>
                      <a:ext cx="3780155"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2120">
        <w:rPr>
          <w:noProof/>
          <w:sz w:val="24"/>
          <w:szCs w:val="24"/>
        </w:rPr>
        <w:drawing>
          <wp:anchor distT="0" distB="0" distL="114300" distR="114300" simplePos="0" relativeHeight="251694080" behindDoc="0" locked="0" layoutInCell="1" allowOverlap="1" wp14:anchorId="43AFAC4B" wp14:editId="66E3B7B8">
            <wp:simplePos x="0" y="0"/>
            <wp:positionH relativeFrom="margin">
              <wp:align>left</wp:align>
            </wp:positionH>
            <wp:positionV relativeFrom="paragraph">
              <wp:posOffset>640080</wp:posOffset>
            </wp:positionV>
            <wp:extent cx="2036445" cy="2400300"/>
            <wp:effectExtent l="0" t="0" r="1905" b="0"/>
            <wp:wrapSquare wrapText="bothSides"/>
            <wp:docPr id="288866627" name="Picture 3" descr="Doorsnede van een heteromeer thallus: a. bovencortex; b. algenlaag (fotobiontzone); c. merg; d. ondercortex; e. aanhang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orsnede van een heteromeer thallus: a. bovencortex; b. algenlaag (fotobiontzone); c. merg; d. ondercortex; e. aanhangsels"/>
                    <pic:cNvPicPr>
                      <a:picLocks noChangeAspect="1" noChangeArrowheads="1"/>
                    </pic:cNvPicPr>
                  </pic:nvPicPr>
                  <pic:blipFill rotWithShape="1">
                    <a:blip r:embed="rId17">
                      <a:extLst>
                        <a:ext uri="{28A0092B-C50C-407E-A947-70E740481C1C}">
                          <a14:useLocalDpi xmlns:a14="http://schemas.microsoft.com/office/drawing/2010/main" val="0"/>
                        </a:ext>
                      </a:extLst>
                    </a:blip>
                    <a:srcRect t="2678" b="2933"/>
                    <a:stretch/>
                  </pic:blipFill>
                  <pic:spPr bwMode="auto">
                    <a:xfrm>
                      <a:off x="0" y="0"/>
                      <a:ext cx="2036445"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BE0">
        <w:rPr>
          <w:sz w:val="20"/>
          <w:lang w:val="nl-NL"/>
        </w:rPr>
        <w:t>Ga op zoek naar de verschillende lagen in het korstmos. Zie de groene laag waar de algen zitten en ook de lagen die gevormd worden door de schimmeldraden?</w:t>
      </w:r>
    </w:p>
    <w:p w14:paraId="12DAF19B" w14:textId="59638E06" w:rsidR="00974945" w:rsidRDefault="00974945" w:rsidP="00974945">
      <w:pPr>
        <w:rPr>
          <w:sz w:val="20"/>
          <w:lang w:val="nl-NL"/>
        </w:rPr>
      </w:pPr>
    </w:p>
    <w:p w14:paraId="0C547E73" w14:textId="1306B8AB" w:rsidR="0032454C" w:rsidRDefault="00974945" w:rsidP="00974945">
      <w:pPr>
        <w:rPr>
          <w:sz w:val="18"/>
          <w:szCs w:val="20"/>
          <w:lang w:val="nl-NL"/>
        </w:rPr>
      </w:pPr>
      <w:r w:rsidRPr="006669DC">
        <w:rPr>
          <w:sz w:val="18"/>
          <w:szCs w:val="20"/>
          <w:lang w:val="nl-NL"/>
        </w:rPr>
        <w:t>Verschillende lagen in het korstmos</w:t>
      </w:r>
      <w:r w:rsidR="001879B8" w:rsidRPr="006669DC">
        <w:rPr>
          <w:sz w:val="18"/>
          <w:szCs w:val="20"/>
          <w:lang w:val="nl-NL"/>
        </w:rPr>
        <w:t xml:space="preserve">. A: </w:t>
      </w:r>
      <w:proofErr w:type="spellStart"/>
      <w:r w:rsidR="001879B8" w:rsidRPr="006669DC">
        <w:rPr>
          <w:sz w:val="18"/>
          <w:szCs w:val="20"/>
          <w:lang w:val="nl-NL"/>
        </w:rPr>
        <w:t>schimmelhyfen</w:t>
      </w:r>
      <w:proofErr w:type="spellEnd"/>
      <w:r w:rsidR="001879B8" w:rsidRPr="006669DC">
        <w:rPr>
          <w:sz w:val="18"/>
          <w:szCs w:val="20"/>
          <w:lang w:val="nl-NL"/>
        </w:rPr>
        <w:t xml:space="preserve">, B: </w:t>
      </w:r>
      <w:proofErr w:type="spellStart"/>
      <w:r w:rsidR="001879B8" w:rsidRPr="006669DC">
        <w:rPr>
          <w:sz w:val="18"/>
          <w:szCs w:val="20"/>
          <w:lang w:val="nl-NL"/>
        </w:rPr>
        <w:t>fotobiont</w:t>
      </w:r>
      <w:proofErr w:type="spellEnd"/>
      <w:r w:rsidR="001879B8" w:rsidRPr="006669DC">
        <w:rPr>
          <w:sz w:val="18"/>
          <w:szCs w:val="20"/>
          <w:lang w:val="nl-NL"/>
        </w:rPr>
        <w:t xml:space="preserve"> zone, C: los weefsel met </w:t>
      </w:r>
      <w:proofErr w:type="spellStart"/>
      <w:r w:rsidR="001879B8" w:rsidRPr="006669DC">
        <w:rPr>
          <w:sz w:val="18"/>
          <w:szCs w:val="20"/>
          <w:lang w:val="nl-NL"/>
        </w:rPr>
        <w:t>schimmelhyfen</w:t>
      </w:r>
      <w:proofErr w:type="spellEnd"/>
      <w:r w:rsidR="001879B8" w:rsidRPr="006669DC">
        <w:rPr>
          <w:sz w:val="18"/>
          <w:szCs w:val="20"/>
          <w:lang w:val="nl-NL"/>
        </w:rPr>
        <w:t xml:space="preserve">: het merg, D: </w:t>
      </w:r>
      <w:proofErr w:type="spellStart"/>
      <w:r w:rsidR="001879B8" w:rsidRPr="006669DC">
        <w:rPr>
          <w:sz w:val="18"/>
          <w:szCs w:val="20"/>
          <w:lang w:val="nl-NL"/>
        </w:rPr>
        <w:t>onderschors</w:t>
      </w:r>
      <w:proofErr w:type="spellEnd"/>
      <w:r w:rsidR="001879B8" w:rsidRPr="006669DC">
        <w:rPr>
          <w:sz w:val="18"/>
          <w:szCs w:val="20"/>
          <w:lang w:val="nl-NL"/>
        </w:rPr>
        <w:t xml:space="preserve"> van </w:t>
      </w:r>
      <w:proofErr w:type="spellStart"/>
      <w:r w:rsidR="001879B8" w:rsidRPr="006669DC">
        <w:rPr>
          <w:sz w:val="18"/>
          <w:szCs w:val="20"/>
          <w:lang w:val="nl-NL"/>
        </w:rPr>
        <w:t>hyfen</w:t>
      </w:r>
      <w:proofErr w:type="spellEnd"/>
      <w:r w:rsidR="001879B8" w:rsidRPr="006669DC">
        <w:rPr>
          <w:sz w:val="18"/>
          <w:szCs w:val="20"/>
          <w:lang w:val="nl-NL"/>
        </w:rPr>
        <w:t xml:space="preserve">, E: aanhangsels. </w:t>
      </w:r>
    </w:p>
    <w:p w14:paraId="7D94B5BE" w14:textId="066CD245" w:rsidR="00B733C2" w:rsidRDefault="0032454C" w:rsidP="0032454C">
      <w:pPr>
        <w:pStyle w:val="Heading2"/>
        <w:rPr>
          <w:lang w:val="nl-NL"/>
        </w:rPr>
      </w:pPr>
      <w:r>
        <w:rPr>
          <w:lang w:val="nl-NL"/>
        </w:rPr>
        <w:br w:type="page"/>
      </w:r>
      <w:r>
        <w:rPr>
          <w:lang w:val="nl-NL"/>
        </w:rPr>
        <w:lastRenderedPageBreak/>
        <w:t>Opdracht 5. Cytoplasmastroming</w:t>
      </w:r>
      <w:r w:rsidR="00BF7C74">
        <w:rPr>
          <w:lang w:val="nl-NL"/>
        </w:rPr>
        <w:t xml:space="preserve"> in </w:t>
      </w:r>
      <w:proofErr w:type="spellStart"/>
      <w:r w:rsidR="00BF7C74">
        <w:rPr>
          <w:lang w:val="nl-NL"/>
        </w:rPr>
        <w:t>eendagsbloem</w:t>
      </w:r>
      <w:proofErr w:type="spellEnd"/>
    </w:p>
    <w:p w14:paraId="4360641F" w14:textId="07A8985B" w:rsidR="00C1413D" w:rsidRDefault="00C1413D" w:rsidP="00B733C2">
      <w:pPr>
        <w:rPr>
          <w:sz w:val="20"/>
          <w:szCs w:val="28"/>
          <w:lang w:val="nl-NL"/>
        </w:rPr>
      </w:pPr>
      <w:r>
        <w:rPr>
          <w:noProof/>
        </w:rPr>
        <w:drawing>
          <wp:anchor distT="0" distB="0" distL="114300" distR="114300" simplePos="0" relativeHeight="251698176" behindDoc="1" locked="0" layoutInCell="1" allowOverlap="1" wp14:anchorId="7DDC5761" wp14:editId="4D601283">
            <wp:simplePos x="0" y="0"/>
            <wp:positionH relativeFrom="margin">
              <wp:posOffset>3767455</wp:posOffset>
            </wp:positionH>
            <wp:positionV relativeFrom="paragraph">
              <wp:posOffset>8890</wp:posOffset>
            </wp:positionV>
            <wp:extent cx="2302510" cy="2171700"/>
            <wp:effectExtent l="0" t="0" r="2540" b="0"/>
            <wp:wrapTight wrapText="bothSides">
              <wp:wrapPolygon edited="0">
                <wp:start x="0" y="0"/>
                <wp:lineTo x="0" y="21411"/>
                <wp:lineTo x="21445" y="21411"/>
                <wp:lineTo x="21445" y="0"/>
                <wp:lineTo x="0" y="0"/>
              </wp:wrapPolygon>
            </wp:wrapTight>
            <wp:docPr id="214958403" name="Picture 3" descr="Cell Types, Tric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l Types, Trichom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251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3C2">
        <w:rPr>
          <w:sz w:val="20"/>
          <w:szCs w:val="28"/>
          <w:lang w:val="nl-NL"/>
        </w:rPr>
        <w:t xml:space="preserve">Naast al deze geweldige aanpassingen en samenwerkingen, </w:t>
      </w:r>
      <w:r w:rsidR="008D5AD5">
        <w:rPr>
          <w:sz w:val="20"/>
          <w:szCs w:val="28"/>
          <w:lang w:val="nl-NL"/>
        </w:rPr>
        <w:t xml:space="preserve">zijn plantencellen </w:t>
      </w:r>
      <w:r>
        <w:rPr>
          <w:sz w:val="20"/>
          <w:szCs w:val="28"/>
          <w:lang w:val="nl-NL"/>
        </w:rPr>
        <w:t xml:space="preserve">ook gewoon heel mooi om te bekijken! </w:t>
      </w:r>
      <w:r w:rsidR="00B95663">
        <w:rPr>
          <w:sz w:val="20"/>
          <w:szCs w:val="28"/>
          <w:lang w:val="nl-NL"/>
        </w:rPr>
        <w:t>Een erg interessant celbiologisch proces is cytoplasmastroming. Dit is de beweging</w:t>
      </w:r>
      <w:r w:rsidR="00831890">
        <w:rPr>
          <w:sz w:val="20"/>
          <w:szCs w:val="28"/>
          <w:lang w:val="nl-NL"/>
        </w:rPr>
        <w:t xml:space="preserve"> van organellen en vloeistof in het cytoplasma. Het actinecytoskelet </w:t>
      </w:r>
      <w:r w:rsidR="00B91C82">
        <w:rPr>
          <w:sz w:val="20"/>
          <w:szCs w:val="28"/>
          <w:lang w:val="nl-NL"/>
        </w:rPr>
        <w:t xml:space="preserve">en motoreiwitten die organellen over </w:t>
      </w:r>
      <w:r w:rsidR="00F22A46">
        <w:rPr>
          <w:sz w:val="20"/>
          <w:szCs w:val="28"/>
          <w:lang w:val="nl-NL"/>
        </w:rPr>
        <w:t>de</w:t>
      </w:r>
      <w:r w:rsidR="00B91C82">
        <w:rPr>
          <w:sz w:val="20"/>
          <w:szCs w:val="28"/>
          <w:lang w:val="nl-NL"/>
        </w:rPr>
        <w:t xml:space="preserve"> actinedraden heen trekken, zorgen voor deze beweging</w:t>
      </w:r>
      <w:r w:rsidR="00F22A46">
        <w:rPr>
          <w:sz w:val="20"/>
          <w:szCs w:val="28"/>
          <w:lang w:val="nl-NL"/>
        </w:rPr>
        <w:t>. De cytoplasmastroming is belangrijk</w:t>
      </w:r>
      <w:r w:rsidR="00483A27">
        <w:rPr>
          <w:sz w:val="20"/>
          <w:szCs w:val="28"/>
          <w:lang w:val="nl-NL"/>
        </w:rPr>
        <w:t xml:space="preserve"> voor communicatie en transport in de cel. Bijvoorbeeld eiwitten die van of naar de kern gebracht moeten worden.</w:t>
      </w:r>
      <w:r w:rsidR="00B91C82">
        <w:rPr>
          <w:sz w:val="20"/>
          <w:szCs w:val="28"/>
          <w:lang w:val="nl-NL"/>
        </w:rPr>
        <w:t xml:space="preserve"> </w:t>
      </w:r>
      <w:r w:rsidR="00DA1796">
        <w:rPr>
          <w:sz w:val="20"/>
          <w:szCs w:val="28"/>
          <w:lang w:val="nl-NL"/>
        </w:rPr>
        <w:t xml:space="preserve">Als het goed is, is deze cytoplasmastroming goed te zien in de haren van de meeldraden van de </w:t>
      </w:r>
      <w:proofErr w:type="spellStart"/>
      <w:r w:rsidR="00DA1796">
        <w:rPr>
          <w:sz w:val="20"/>
          <w:szCs w:val="28"/>
          <w:lang w:val="nl-NL"/>
        </w:rPr>
        <w:t>eendagsbloem</w:t>
      </w:r>
      <w:proofErr w:type="spellEnd"/>
      <w:r w:rsidR="00C140BA">
        <w:rPr>
          <w:sz w:val="20"/>
          <w:szCs w:val="28"/>
          <w:lang w:val="nl-NL"/>
        </w:rPr>
        <w:t xml:space="preserve"> (witte pijl)</w:t>
      </w:r>
      <w:r w:rsidR="00DA1796">
        <w:rPr>
          <w:sz w:val="20"/>
          <w:szCs w:val="28"/>
          <w:lang w:val="nl-NL"/>
        </w:rPr>
        <w:t xml:space="preserve">, </w:t>
      </w:r>
      <w:proofErr w:type="spellStart"/>
      <w:r w:rsidR="00DA1796">
        <w:rPr>
          <w:i/>
          <w:iCs/>
          <w:sz w:val="20"/>
          <w:szCs w:val="28"/>
          <w:lang w:val="nl-NL"/>
        </w:rPr>
        <w:t>Tradescantia</w:t>
      </w:r>
      <w:proofErr w:type="spellEnd"/>
      <w:r w:rsidR="00DA1796">
        <w:rPr>
          <w:i/>
          <w:iCs/>
          <w:sz w:val="20"/>
          <w:szCs w:val="28"/>
          <w:lang w:val="nl-NL"/>
        </w:rPr>
        <w:t xml:space="preserve"> </w:t>
      </w:r>
      <w:proofErr w:type="spellStart"/>
      <w:r w:rsidR="00DA1796">
        <w:rPr>
          <w:i/>
          <w:iCs/>
          <w:sz w:val="20"/>
          <w:szCs w:val="28"/>
          <w:lang w:val="nl-NL"/>
        </w:rPr>
        <w:t>virginiana</w:t>
      </w:r>
      <w:proofErr w:type="spellEnd"/>
      <w:r w:rsidR="00DA1796">
        <w:rPr>
          <w:sz w:val="20"/>
          <w:szCs w:val="28"/>
          <w:lang w:val="nl-NL"/>
        </w:rPr>
        <w:t xml:space="preserve">. </w:t>
      </w:r>
    </w:p>
    <w:p w14:paraId="1D28BDA1" w14:textId="501AFA20" w:rsidR="00C140BA" w:rsidRDefault="00C140BA" w:rsidP="00B733C2">
      <w:pPr>
        <w:rPr>
          <w:sz w:val="20"/>
          <w:szCs w:val="28"/>
          <w:lang w:val="nl-NL"/>
        </w:rPr>
      </w:pPr>
      <w:r>
        <w:rPr>
          <w:sz w:val="20"/>
          <w:szCs w:val="28"/>
          <w:u w:val="single"/>
          <w:lang w:val="nl-NL"/>
        </w:rPr>
        <w:t>Materiaal:</w:t>
      </w:r>
      <w:r>
        <w:rPr>
          <w:sz w:val="20"/>
          <w:szCs w:val="28"/>
          <w:lang w:val="nl-NL"/>
        </w:rPr>
        <w:t xml:space="preserve"> paarse haren van de </w:t>
      </w:r>
      <w:proofErr w:type="spellStart"/>
      <w:r>
        <w:rPr>
          <w:sz w:val="20"/>
          <w:szCs w:val="28"/>
          <w:lang w:val="nl-NL"/>
        </w:rPr>
        <w:t>eendagsbloem</w:t>
      </w:r>
      <w:proofErr w:type="spellEnd"/>
      <w:r w:rsidR="006F6AA6">
        <w:rPr>
          <w:sz w:val="20"/>
          <w:szCs w:val="28"/>
          <w:lang w:val="nl-NL"/>
        </w:rPr>
        <w:t xml:space="preserve"> </w:t>
      </w:r>
      <w:proofErr w:type="spellStart"/>
      <w:r w:rsidR="006F6AA6">
        <w:rPr>
          <w:sz w:val="20"/>
          <w:szCs w:val="28"/>
          <w:lang w:val="nl-NL"/>
        </w:rPr>
        <w:t>Trandescantia</w:t>
      </w:r>
      <w:proofErr w:type="spellEnd"/>
    </w:p>
    <w:p w14:paraId="6C3402F3" w14:textId="177C22B5" w:rsidR="00C140BA" w:rsidRDefault="00C140BA" w:rsidP="00B733C2">
      <w:pPr>
        <w:rPr>
          <w:sz w:val="20"/>
          <w:szCs w:val="28"/>
          <w:u w:val="single"/>
          <w:lang w:val="nl-NL"/>
        </w:rPr>
      </w:pPr>
      <w:r>
        <w:rPr>
          <w:sz w:val="20"/>
          <w:szCs w:val="28"/>
          <w:u w:val="single"/>
          <w:lang w:val="nl-NL"/>
        </w:rPr>
        <w:t>Uitvoering:</w:t>
      </w:r>
    </w:p>
    <w:p w14:paraId="57BA67B9" w14:textId="5EC9E865" w:rsidR="00C140BA" w:rsidRDefault="002E5131" w:rsidP="00C140BA">
      <w:pPr>
        <w:pStyle w:val="ListParagraph"/>
        <w:numPr>
          <w:ilvl w:val="0"/>
          <w:numId w:val="14"/>
        </w:numPr>
        <w:rPr>
          <w:sz w:val="20"/>
          <w:szCs w:val="28"/>
          <w:lang w:val="nl-NL"/>
        </w:rPr>
      </w:pPr>
      <w:r>
        <w:rPr>
          <w:sz w:val="20"/>
          <w:szCs w:val="28"/>
          <w:lang w:val="nl-NL"/>
        </w:rPr>
        <w:t xml:space="preserve">Trek voorzichtig een </w:t>
      </w:r>
      <w:r w:rsidR="00AB1CD7">
        <w:rPr>
          <w:sz w:val="20"/>
          <w:szCs w:val="28"/>
          <w:lang w:val="nl-NL"/>
        </w:rPr>
        <w:t xml:space="preserve">meeldraad met haren van de bloem af </w:t>
      </w:r>
      <w:r>
        <w:rPr>
          <w:sz w:val="20"/>
          <w:szCs w:val="28"/>
          <w:lang w:val="nl-NL"/>
        </w:rPr>
        <w:t>en leg deze in een druppel water op een objectglas en dek af met een dekglaasje.</w:t>
      </w:r>
    </w:p>
    <w:p w14:paraId="3E110803" w14:textId="319788CE" w:rsidR="002E5131" w:rsidRDefault="002E5131" w:rsidP="00C140BA">
      <w:pPr>
        <w:pStyle w:val="ListParagraph"/>
        <w:numPr>
          <w:ilvl w:val="0"/>
          <w:numId w:val="14"/>
        </w:numPr>
        <w:rPr>
          <w:sz w:val="20"/>
          <w:szCs w:val="28"/>
          <w:lang w:val="nl-NL"/>
        </w:rPr>
      </w:pPr>
      <w:r>
        <w:rPr>
          <w:sz w:val="20"/>
          <w:szCs w:val="28"/>
          <w:lang w:val="nl-NL"/>
        </w:rPr>
        <w:t>Bekijk de paarse cellen</w:t>
      </w:r>
      <w:r w:rsidR="00AB1CD7">
        <w:rPr>
          <w:sz w:val="20"/>
          <w:szCs w:val="28"/>
          <w:lang w:val="nl-NL"/>
        </w:rPr>
        <w:t xml:space="preserve"> van de haren</w:t>
      </w:r>
      <w:r>
        <w:rPr>
          <w:sz w:val="20"/>
          <w:szCs w:val="28"/>
          <w:lang w:val="nl-NL"/>
        </w:rPr>
        <w:t xml:space="preserve"> onder de lichtmicroscoop.</w:t>
      </w:r>
    </w:p>
    <w:p w14:paraId="40D8DE74" w14:textId="30172A79" w:rsidR="0018386C" w:rsidRDefault="0018386C" w:rsidP="00C140BA">
      <w:pPr>
        <w:pStyle w:val="ListParagraph"/>
        <w:numPr>
          <w:ilvl w:val="0"/>
          <w:numId w:val="14"/>
        </w:numPr>
        <w:rPr>
          <w:sz w:val="20"/>
          <w:szCs w:val="28"/>
          <w:lang w:val="nl-NL"/>
        </w:rPr>
      </w:pPr>
      <w:r>
        <w:rPr>
          <w:sz w:val="20"/>
          <w:szCs w:val="28"/>
          <w:lang w:val="nl-NL"/>
        </w:rPr>
        <w:t>Kijk of je de kern kan vinden en de cytoplasmadraden die dwars door de vacuole lopen. De vacuole is paars doordat hier kleurstoffen</w:t>
      </w:r>
      <w:r w:rsidR="006B26A5">
        <w:rPr>
          <w:sz w:val="20"/>
          <w:szCs w:val="28"/>
          <w:lang w:val="nl-NL"/>
        </w:rPr>
        <w:t xml:space="preserve"> </w:t>
      </w:r>
      <w:r>
        <w:rPr>
          <w:sz w:val="20"/>
          <w:szCs w:val="28"/>
          <w:lang w:val="nl-NL"/>
        </w:rPr>
        <w:t>(</w:t>
      </w:r>
      <w:proofErr w:type="spellStart"/>
      <w:r>
        <w:rPr>
          <w:sz w:val="20"/>
          <w:szCs w:val="28"/>
          <w:lang w:val="nl-NL"/>
        </w:rPr>
        <w:t>anthocyanen</w:t>
      </w:r>
      <w:proofErr w:type="spellEnd"/>
      <w:r>
        <w:rPr>
          <w:sz w:val="20"/>
          <w:szCs w:val="28"/>
          <w:lang w:val="nl-NL"/>
        </w:rPr>
        <w:t xml:space="preserve">) inzitten. </w:t>
      </w:r>
    </w:p>
    <w:p w14:paraId="0B8AABAB" w14:textId="761F2855" w:rsidR="002E5131" w:rsidRPr="00C140BA" w:rsidRDefault="0018386C" w:rsidP="00C140BA">
      <w:pPr>
        <w:pStyle w:val="ListParagraph"/>
        <w:numPr>
          <w:ilvl w:val="0"/>
          <w:numId w:val="14"/>
        </w:numPr>
        <w:rPr>
          <w:sz w:val="20"/>
          <w:szCs w:val="28"/>
          <w:lang w:val="nl-NL"/>
        </w:rPr>
      </w:pPr>
      <w:r>
        <w:rPr>
          <w:noProof/>
        </w:rPr>
        <w:drawing>
          <wp:anchor distT="0" distB="0" distL="114300" distR="114300" simplePos="0" relativeHeight="251699200" behindDoc="1" locked="0" layoutInCell="1" allowOverlap="1" wp14:anchorId="7278F098" wp14:editId="6430F929">
            <wp:simplePos x="0" y="0"/>
            <wp:positionH relativeFrom="column">
              <wp:posOffset>2747645</wp:posOffset>
            </wp:positionH>
            <wp:positionV relativeFrom="paragraph">
              <wp:posOffset>803275</wp:posOffset>
            </wp:positionV>
            <wp:extent cx="3282950" cy="2114550"/>
            <wp:effectExtent l="0" t="0" r="0" b="0"/>
            <wp:wrapTight wrapText="bothSides">
              <wp:wrapPolygon edited="0">
                <wp:start x="0" y="0"/>
                <wp:lineTo x="0" y="21405"/>
                <wp:lineTo x="21433" y="21405"/>
                <wp:lineTo x="21433" y="0"/>
                <wp:lineTo x="0" y="0"/>
              </wp:wrapPolygon>
            </wp:wrapTight>
            <wp:docPr id="893405106" name="Picture 4" descr="Cytoplasmic streaming inside a spiderwort (Tradescantia) stamen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ytoplasmic streaming inside a spiderwort (Tradescantia) stamen hair ..."/>
                    <pic:cNvPicPr>
                      <a:picLocks noChangeAspect="1" noChangeArrowheads="1"/>
                    </pic:cNvPicPr>
                  </pic:nvPicPr>
                  <pic:blipFill rotWithShape="1">
                    <a:blip r:embed="rId19">
                      <a:extLst>
                        <a:ext uri="{28A0092B-C50C-407E-A947-70E740481C1C}">
                          <a14:useLocalDpi xmlns:a14="http://schemas.microsoft.com/office/drawing/2010/main" val="0"/>
                        </a:ext>
                      </a:extLst>
                    </a:blip>
                    <a:srcRect t="3303" b="10818"/>
                    <a:stretch/>
                  </pic:blipFill>
                  <pic:spPr bwMode="auto">
                    <a:xfrm>
                      <a:off x="0" y="0"/>
                      <a:ext cx="3282950"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131">
        <w:rPr>
          <w:sz w:val="20"/>
          <w:szCs w:val="28"/>
          <w:lang w:val="nl-NL"/>
        </w:rPr>
        <w:t>Hopelijk is met deze microscopen ook de cytoplasmastroming door de cytoplasmadraden te zie</w:t>
      </w:r>
      <w:r w:rsidR="0094176F">
        <w:rPr>
          <w:sz w:val="20"/>
          <w:szCs w:val="28"/>
          <w:lang w:val="nl-NL"/>
        </w:rPr>
        <w:t xml:space="preserve">n. Dan zie je kleine bolletjes (wat organellen als mitochondriën en </w:t>
      </w:r>
      <w:proofErr w:type="spellStart"/>
      <w:r w:rsidR="0094176F">
        <w:rPr>
          <w:sz w:val="20"/>
          <w:szCs w:val="28"/>
          <w:lang w:val="nl-NL"/>
        </w:rPr>
        <w:t>golgiblaasjes</w:t>
      </w:r>
      <w:proofErr w:type="spellEnd"/>
      <w:r w:rsidR="0094176F">
        <w:rPr>
          <w:sz w:val="20"/>
          <w:szCs w:val="28"/>
          <w:lang w:val="nl-NL"/>
        </w:rPr>
        <w:t xml:space="preserve"> zijn) door de </w:t>
      </w:r>
      <w:r>
        <w:rPr>
          <w:sz w:val="20"/>
          <w:szCs w:val="28"/>
          <w:lang w:val="nl-NL"/>
        </w:rPr>
        <w:t>cytoplasma</w:t>
      </w:r>
      <w:r w:rsidR="0094176F">
        <w:rPr>
          <w:sz w:val="20"/>
          <w:szCs w:val="28"/>
          <w:lang w:val="nl-NL"/>
        </w:rPr>
        <w:t xml:space="preserve">draden </w:t>
      </w:r>
      <w:r>
        <w:rPr>
          <w:sz w:val="20"/>
          <w:szCs w:val="28"/>
          <w:lang w:val="nl-NL"/>
        </w:rPr>
        <w:t>bewegen.</w:t>
      </w:r>
    </w:p>
    <w:p w14:paraId="60E82D77" w14:textId="225A1D34" w:rsidR="00CE5709" w:rsidRDefault="0018386C" w:rsidP="00CE5709">
      <w:pPr>
        <w:rPr>
          <w:lang w:val="nl-NL"/>
        </w:rPr>
      </w:pPr>
      <w:r>
        <w:rPr>
          <w:noProof/>
        </w:rPr>
        <w:drawing>
          <wp:anchor distT="0" distB="0" distL="114300" distR="114300" simplePos="0" relativeHeight="251700224" behindDoc="1" locked="0" layoutInCell="1" allowOverlap="1" wp14:anchorId="7EF71761" wp14:editId="6B2999E7">
            <wp:simplePos x="0" y="0"/>
            <wp:positionH relativeFrom="margin">
              <wp:posOffset>-114300</wp:posOffset>
            </wp:positionH>
            <wp:positionV relativeFrom="paragraph">
              <wp:posOffset>103505</wp:posOffset>
            </wp:positionV>
            <wp:extent cx="2794000" cy="2095500"/>
            <wp:effectExtent l="0" t="0" r="6350" b="0"/>
            <wp:wrapTight wrapText="bothSides">
              <wp:wrapPolygon edited="0">
                <wp:start x="0" y="0"/>
                <wp:lineTo x="0" y="21404"/>
                <wp:lineTo x="21502" y="21404"/>
                <wp:lineTo x="21502" y="0"/>
                <wp:lineTo x="0" y="0"/>
              </wp:wrapPolygon>
            </wp:wrapTight>
            <wp:docPr id="660728763" name="Picture 2" descr="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E6B13" w14:textId="5E8C72BA" w:rsidR="00F6653E" w:rsidRPr="00CE5709" w:rsidRDefault="00F6653E" w:rsidP="00CE5709">
      <w:pPr>
        <w:rPr>
          <w:lang w:val="nl-NL"/>
        </w:rPr>
      </w:pPr>
    </w:p>
    <w:sectPr w:rsidR="00F6653E" w:rsidRPr="00CE5709">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1A81FC" w14:textId="77777777" w:rsidR="00AD371B" w:rsidRDefault="00AD371B" w:rsidP="00C2399D">
      <w:pPr>
        <w:spacing w:after="0" w:line="240" w:lineRule="auto"/>
      </w:pPr>
      <w:r>
        <w:separator/>
      </w:r>
    </w:p>
  </w:endnote>
  <w:endnote w:type="continuationSeparator" w:id="0">
    <w:p w14:paraId="26491498" w14:textId="77777777" w:rsidR="00AD371B" w:rsidRDefault="00AD371B" w:rsidP="00C23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06B46" w14:textId="77777777" w:rsidR="005E7903" w:rsidRDefault="005E7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F36B3" w14:textId="71C06BD3" w:rsidR="00BB1863" w:rsidRPr="00163EEA" w:rsidRDefault="0074751B" w:rsidP="0074751B">
    <w:pPr>
      <w:pStyle w:val="Footer"/>
      <w:rPr>
        <w:lang w:val="nl-NL"/>
      </w:rPr>
    </w:pPr>
    <w:r>
      <w:rPr>
        <w:sz w:val="18"/>
        <w:lang w:val="nl-NL"/>
      </w:rPr>
      <w:t xml:space="preserve">Elysa </w:t>
    </w:r>
    <w:r w:rsidRPr="0081541E">
      <w:rPr>
        <w:sz w:val="18"/>
        <w:szCs w:val="18"/>
        <w:lang w:val="nl-NL"/>
      </w:rPr>
      <w:t xml:space="preserve">Overdijk, </w:t>
    </w:r>
    <w:hyperlink r:id="rId1" w:history="1">
      <w:r w:rsidR="005E7903" w:rsidRPr="00F26592">
        <w:rPr>
          <w:rStyle w:val="Hyperlink"/>
          <w:lang w:val="nl-NL"/>
        </w:rPr>
        <w:t>elysaoverdijk@gmail.com</w:t>
      </w:r>
    </w:hyperlink>
    <w:r w:rsidR="00163EEA">
      <w:rPr>
        <w:lang w:val="nl-NL"/>
      </w:rPr>
      <w:t xml:space="preserve"> </w:t>
    </w:r>
  </w:p>
  <w:p w14:paraId="36C66346" w14:textId="7A9672FF" w:rsidR="00BB1863" w:rsidRPr="0074751B" w:rsidRDefault="00137666" w:rsidP="00137666">
    <w:pPr>
      <w:pStyle w:val="Footer"/>
      <w:tabs>
        <w:tab w:val="clear" w:pos="4536"/>
        <w:tab w:val="clear" w:pos="9072"/>
        <w:tab w:val="left" w:pos="3930"/>
      </w:tabs>
      <w:rPr>
        <w:lang w:val="nl-NL"/>
      </w:rPr>
    </w:pPr>
    <w:r w:rsidRPr="0074751B">
      <w:rPr>
        <w:lang w:val="nl-N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E2BB4" w14:textId="77777777" w:rsidR="005E7903" w:rsidRDefault="005E7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65D7E" w14:textId="77777777" w:rsidR="00AD371B" w:rsidRDefault="00AD371B" w:rsidP="00C2399D">
      <w:pPr>
        <w:spacing w:after="0" w:line="240" w:lineRule="auto"/>
      </w:pPr>
      <w:r>
        <w:separator/>
      </w:r>
    </w:p>
  </w:footnote>
  <w:footnote w:type="continuationSeparator" w:id="0">
    <w:p w14:paraId="0E4FDDD6" w14:textId="77777777" w:rsidR="00AD371B" w:rsidRDefault="00AD371B" w:rsidP="00C23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EDEA2" w14:textId="77777777" w:rsidR="005E7903" w:rsidRDefault="005E79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9656B" w14:textId="4CFB0B63" w:rsidR="00C2399D" w:rsidRPr="00C2399D" w:rsidRDefault="0074751B" w:rsidP="00C2399D">
    <w:pPr>
      <w:rPr>
        <w:sz w:val="18"/>
        <w:lang w:val="nl-NL"/>
      </w:rPr>
    </w:pPr>
    <w:r>
      <w:rPr>
        <w:noProof/>
      </w:rPr>
      <w:drawing>
        <wp:anchor distT="0" distB="0" distL="114300" distR="114300" simplePos="0" relativeHeight="251659264" behindDoc="0" locked="0" layoutInCell="1" allowOverlap="1" wp14:anchorId="4DD28FC3" wp14:editId="78D84649">
          <wp:simplePos x="0" y="0"/>
          <wp:positionH relativeFrom="column">
            <wp:posOffset>5057775</wp:posOffset>
          </wp:positionH>
          <wp:positionV relativeFrom="paragraph">
            <wp:posOffset>8890</wp:posOffset>
          </wp:positionV>
          <wp:extent cx="1190625" cy="340360"/>
          <wp:effectExtent l="0" t="0" r="9525" b="2540"/>
          <wp:wrapThrough wrapText="bothSides">
            <wp:wrapPolygon edited="0">
              <wp:start x="0" y="0"/>
              <wp:lineTo x="0" y="20552"/>
              <wp:lineTo x="21427" y="20552"/>
              <wp:lineTo x="21427" y="0"/>
              <wp:lineTo x="0" y="0"/>
            </wp:wrapPolygon>
          </wp:wrapThrough>
          <wp:docPr id="994741061" name="Picture 9947410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90625" cy="340360"/>
                  </a:xfrm>
                  <a:prstGeom prst="rect">
                    <a:avLst/>
                  </a:prstGeom>
                </pic:spPr>
              </pic:pic>
            </a:graphicData>
          </a:graphic>
          <wp14:sizeRelH relativeFrom="page">
            <wp14:pctWidth>0</wp14:pctWidth>
          </wp14:sizeRelH>
          <wp14:sizeRelV relativeFrom="page">
            <wp14:pctHeight>0</wp14:pctHeight>
          </wp14:sizeRelV>
        </wp:anchor>
      </w:drawing>
    </w:r>
    <w:r w:rsidR="00C2399D" w:rsidRPr="00C2399D">
      <w:rPr>
        <w:sz w:val="18"/>
        <w:lang w:val="nl-NL"/>
      </w:rPr>
      <w:t xml:space="preserve">NIBI-conferentie </w:t>
    </w:r>
    <w:r w:rsidR="00F446F6">
      <w:rPr>
        <w:sz w:val="18"/>
        <w:lang w:val="nl-NL"/>
      </w:rPr>
      <w:t>onderbouw en vmbo</w:t>
    </w:r>
    <w:r w:rsidR="00D82E95">
      <w:rPr>
        <w:sz w:val="18"/>
        <w:lang w:val="nl-NL"/>
      </w:rPr>
      <w:t xml:space="preserve"> </w:t>
    </w:r>
    <w:r w:rsidR="00F446F6">
      <w:rPr>
        <w:sz w:val="18"/>
        <w:lang w:val="nl-NL"/>
      </w:rPr>
      <w:t>– mei 2024</w:t>
    </w:r>
  </w:p>
  <w:p w14:paraId="12F4B3EF" w14:textId="77777777" w:rsidR="00C2399D" w:rsidRPr="00C2399D" w:rsidRDefault="00C2399D">
    <w:pPr>
      <w:pStyle w:val="Header"/>
      <w:rPr>
        <w:lang w:val="nl-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08CBE" w14:textId="77777777" w:rsidR="005E7903" w:rsidRDefault="005E79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45034"/>
    <w:multiLevelType w:val="hybridMultilevel"/>
    <w:tmpl w:val="DE5C2200"/>
    <w:lvl w:ilvl="0" w:tplc="04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873E9D"/>
    <w:multiLevelType w:val="hybridMultilevel"/>
    <w:tmpl w:val="EF1CCC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4D07CA5"/>
    <w:multiLevelType w:val="hybridMultilevel"/>
    <w:tmpl w:val="9926BF6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930414D"/>
    <w:multiLevelType w:val="hybridMultilevel"/>
    <w:tmpl w:val="B5F89A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B395E5C"/>
    <w:multiLevelType w:val="hybridMultilevel"/>
    <w:tmpl w:val="587E30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5651103"/>
    <w:multiLevelType w:val="hybridMultilevel"/>
    <w:tmpl w:val="1C2C2E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8097CB3"/>
    <w:multiLevelType w:val="hybridMultilevel"/>
    <w:tmpl w:val="7DC2DCD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AE46D13"/>
    <w:multiLevelType w:val="hybridMultilevel"/>
    <w:tmpl w:val="59E2BDD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CC76A64"/>
    <w:multiLevelType w:val="hybridMultilevel"/>
    <w:tmpl w:val="4E20868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D721016"/>
    <w:multiLevelType w:val="hybridMultilevel"/>
    <w:tmpl w:val="BD7CD2D2"/>
    <w:lvl w:ilvl="0" w:tplc="AE1A8D7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D744E02"/>
    <w:multiLevelType w:val="hybridMultilevel"/>
    <w:tmpl w:val="8392DFF6"/>
    <w:lvl w:ilvl="0" w:tplc="04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27D29DA"/>
    <w:multiLevelType w:val="hybridMultilevel"/>
    <w:tmpl w:val="08CCB7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9FD5D05"/>
    <w:multiLevelType w:val="hybridMultilevel"/>
    <w:tmpl w:val="E7C28F86"/>
    <w:lvl w:ilvl="0" w:tplc="04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F4251A1"/>
    <w:multiLevelType w:val="hybridMultilevel"/>
    <w:tmpl w:val="BC9086F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F5A79DB"/>
    <w:multiLevelType w:val="hybridMultilevel"/>
    <w:tmpl w:val="8E144064"/>
    <w:lvl w:ilvl="0" w:tplc="04220D20">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346373">
    <w:abstractNumId w:val="5"/>
  </w:num>
  <w:num w:numId="2" w16cid:durableId="1275820586">
    <w:abstractNumId w:val="7"/>
  </w:num>
  <w:num w:numId="3" w16cid:durableId="1784418208">
    <w:abstractNumId w:val="2"/>
  </w:num>
  <w:num w:numId="4" w16cid:durableId="1005669241">
    <w:abstractNumId w:val="14"/>
  </w:num>
  <w:num w:numId="5" w16cid:durableId="2053530605">
    <w:abstractNumId w:val="6"/>
  </w:num>
  <w:num w:numId="6" w16cid:durableId="208343321">
    <w:abstractNumId w:val="4"/>
  </w:num>
  <w:num w:numId="7" w16cid:durableId="995885341">
    <w:abstractNumId w:val="13"/>
  </w:num>
  <w:num w:numId="8" w16cid:durableId="1997105389">
    <w:abstractNumId w:val="8"/>
  </w:num>
  <w:num w:numId="9" w16cid:durableId="1938437758">
    <w:abstractNumId w:val="10"/>
  </w:num>
  <w:num w:numId="10" w16cid:durableId="1570074143">
    <w:abstractNumId w:val="12"/>
  </w:num>
  <w:num w:numId="11" w16cid:durableId="445465433">
    <w:abstractNumId w:val="0"/>
  </w:num>
  <w:num w:numId="12" w16cid:durableId="403143446">
    <w:abstractNumId w:val="3"/>
  </w:num>
  <w:num w:numId="13" w16cid:durableId="2095777401">
    <w:abstractNumId w:val="11"/>
  </w:num>
  <w:num w:numId="14" w16cid:durableId="1669671941">
    <w:abstractNumId w:val="1"/>
  </w:num>
  <w:num w:numId="15" w16cid:durableId="11942668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99D"/>
    <w:rsid w:val="000034E3"/>
    <w:rsid w:val="0002352A"/>
    <w:rsid w:val="00024B91"/>
    <w:rsid w:val="000529CB"/>
    <w:rsid w:val="00062835"/>
    <w:rsid w:val="000678E2"/>
    <w:rsid w:val="00074954"/>
    <w:rsid w:val="0008115F"/>
    <w:rsid w:val="000911FA"/>
    <w:rsid w:val="000A0A76"/>
    <w:rsid w:val="000A108E"/>
    <w:rsid w:val="000C2DB9"/>
    <w:rsid w:val="000D48D9"/>
    <w:rsid w:val="000E1E2D"/>
    <w:rsid w:val="000E22DA"/>
    <w:rsid w:val="000E605A"/>
    <w:rsid w:val="00131F52"/>
    <w:rsid w:val="00132851"/>
    <w:rsid w:val="001364D7"/>
    <w:rsid w:val="00137666"/>
    <w:rsid w:val="001417EF"/>
    <w:rsid w:val="0015397A"/>
    <w:rsid w:val="00163EEA"/>
    <w:rsid w:val="00167890"/>
    <w:rsid w:val="00176452"/>
    <w:rsid w:val="00177244"/>
    <w:rsid w:val="0018386C"/>
    <w:rsid w:val="0018523D"/>
    <w:rsid w:val="001879B8"/>
    <w:rsid w:val="001924AC"/>
    <w:rsid w:val="001C4B41"/>
    <w:rsid w:val="001D0892"/>
    <w:rsid w:val="001D2492"/>
    <w:rsid w:val="001D4943"/>
    <w:rsid w:val="001D74A9"/>
    <w:rsid w:val="001F5BA2"/>
    <w:rsid w:val="00244074"/>
    <w:rsid w:val="00256FDB"/>
    <w:rsid w:val="00264CEB"/>
    <w:rsid w:val="0027455A"/>
    <w:rsid w:val="00274AAD"/>
    <w:rsid w:val="002768A2"/>
    <w:rsid w:val="00281177"/>
    <w:rsid w:val="00284584"/>
    <w:rsid w:val="00291F78"/>
    <w:rsid w:val="002B2359"/>
    <w:rsid w:val="002E5131"/>
    <w:rsid w:val="002F36EE"/>
    <w:rsid w:val="0030546F"/>
    <w:rsid w:val="0032454C"/>
    <w:rsid w:val="00327FD5"/>
    <w:rsid w:val="003332E0"/>
    <w:rsid w:val="00341011"/>
    <w:rsid w:val="0034203E"/>
    <w:rsid w:val="00344241"/>
    <w:rsid w:val="003514BB"/>
    <w:rsid w:val="003654F1"/>
    <w:rsid w:val="00371E17"/>
    <w:rsid w:val="00383E49"/>
    <w:rsid w:val="0039058A"/>
    <w:rsid w:val="00393C03"/>
    <w:rsid w:val="00396750"/>
    <w:rsid w:val="003B70F8"/>
    <w:rsid w:val="003C0ECD"/>
    <w:rsid w:val="003C45C3"/>
    <w:rsid w:val="003D1277"/>
    <w:rsid w:val="003E3800"/>
    <w:rsid w:val="003F3355"/>
    <w:rsid w:val="0042191A"/>
    <w:rsid w:val="00455B97"/>
    <w:rsid w:val="00456489"/>
    <w:rsid w:val="004664A2"/>
    <w:rsid w:val="00473431"/>
    <w:rsid w:val="00474D44"/>
    <w:rsid w:val="00476C09"/>
    <w:rsid w:val="00483A27"/>
    <w:rsid w:val="004929F5"/>
    <w:rsid w:val="004930B0"/>
    <w:rsid w:val="00493AE5"/>
    <w:rsid w:val="004A5CB9"/>
    <w:rsid w:val="004C4414"/>
    <w:rsid w:val="004C55F3"/>
    <w:rsid w:val="004D7BE0"/>
    <w:rsid w:val="004E2277"/>
    <w:rsid w:val="004E31BF"/>
    <w:rsid w:val="004E3658"/>
    <w:rsid w:val="0050196F"/>
    <w:rsid w:val="005255BE"/>
    <w:rsid w:val="00572BA1"/>
    <w:rsid w:val="0057639A"/>
    <w:rsid w:val="00581C79"/>
    <w:rsid w:val="00594ABD"/>
    <w:rsid w:val="005A35D4"/>
    <w:rsid w:val="005B04B6"/>
    <w:rsid w:val="005C1494"/>
    <w:rsid w:val="005D02CE"/>
    <w:rsid w:val="005E0963"/>
    <w:rsid w:val="005E4616"/>
    <w:rsid w:val="005E4FAE"/>
    <w:rsid w:val="005E4FE3"/>
    <w:rsid w:val="005E7903"/>
    <w:rsid w:val="005F18F0"/>
    <w:rsid w:val="00605855"/>
    <w:rsid w:val="0062077D"/>
    <w:rsid w:val="00625004"/>
    <w:rsid w:val="006329CC"/>
    <w:rsid w:val="00650BC5"/>
    <w:rsid w:val="00653FCE"/>
    <w:rsid w:val="0065559A"/>
    <w:rsid w:val="006648C5"/>
    <w:rsid w:val="006669DC"/>
    <w:rsid w:val="00671BB1"/>
    <w:rsid w:val="0067263D"/>
    <w:rsid w:val="006727B7"/>
    <w:rsid w:val="006835FF"/>
    <w:rsid w:val="006A660F"/>
    <w:rsid w:val="006B26A5"/>
    <w:rsid w:val="006B780B"/>
    <w:rsid w:val="006E619C"/>
    <w:rsid w:val="006F6AA6"/>
    <w:rsid w:val="00713847"/>
    <w:rsid w:val="007143A2"/>
    <w:rsid w:val="00720DE2"/>
    <w:rsid w:val="00727944"/>
    <w:rsid w:val="0074751B"/>
    <w:rsid w:val="00756C26"/>
    <w:rsid w:val="00760B6A"/>
    <w:rsid w:val="00774583"/>
    <w:rsid w:val="0077743D"/>
    <w:rsid w:val="00786936"/>
    <w:rsid w:val="007E16C4"/>
    <w:rsid w:val="007E3CA7"/>
    <w:rsid w:val="007E5584"/>
    <w:rsid w:val="007E63FE"/>
    <w:rsid w:val="008058E9"/>
    <w:rsid w:val="0081541E"/>
    <w:rsid w:val="00824FE2"/>
    <w:rsid w:val="00831890"/>
    <w:rsid w:val="00842191"/>
    <w:rsid w:val="00843CF3"/>
    <w:rsid w:val="00854D46"/>
    <w:rsid w:val="008635B6"/>
    <w:rsid w:val="0088035F"/>
    <w:rsid w:val="008824D6"/>
    <w:rsid w:val="008831C5"/>
    <w:rsid w:val="00891242"/>
    <w:rsid w:val="008C71E1"/>
    <w:rsid w:val="008D5AD5"/>
    <w:rsid w:val="008D7C33"/>
    <w:rsid w:val="00903492"/>
    <w:rsid w:val="009169B9"/>
    <w:rsid w:val="0092075E"/>
    <w:rsid w:val="00932BC9"/>
    <w:rsid w:val="0094176F"/>
    <w:rsid w:val="00957ED3"/>
    <w:rsid w:val="009628B8"/>
    <w:rsid w:val="0096735D"/>
    <w:rsid w:val="00974945"/>
    <w:rsid w:val="009909FD"/>
    <w:rsid w:val="00990C98"/>
    <w:rsid w:val="009A08D5"/>
    <w:rsid w:val="009B21BB"/>
    <w:rsid w:val="009B5CA2"/>
    <w:rsid w:val="009F00FA"/>
    <w:rsid w:val="00A131E6"/>
    <w:rsid w:val="00A15F9C"/>
    <w:rsid w:val="00A200F1"/>
    <w:rsid w:val="00A5547C"/>
    <w:rsid w:val="00A76EEC"/>
    <w:rsid w:val="00A84ED8"/>
    <w:rsid w:val="00AA6E96"/>
    <w:rsid w:val="00AB1CD7"/>
    <w:rsid w:val="00AB4D93"/>
    <w:rsid w:val="00AC793F"/>
    <w:rsid w:val="00AD371B"/>
    <w:rsid w:val="00AD57E9"/>
    <w:rsid w:val="00AD6EC2"/>
    <w:rsid w:val="00AE441A"/>
    <w:rsid w:val="00AE6F2B"/>
    <w:rsid w:val="00AF017D"/>
    <w:rsid w:val="00B06856"/>
    <w:rsid w:val="00B22411"/>
    <w:rsid w:val="00B24970"/>
    <w:rsid w:val="00B34BCE"/>
    <w:rsid w:val="00B51182"/>
    <w:rsid w:val="00B71071"/>
    <w:rsid w:val="00B733C2"/>
    <w:rsid w:val="00B76396"/>
    <w:rsid w:val="00B914F1"/>
    <w:rsid w:val="00B91C82"/>
    <w:rsid w:val="00B95663"/>
    <w:rsid w:val="00BA3528"/>
    <w:rsid w:val="00BA5E19"/>
    <w:rsid w:val="00BA6F5C"/>
    <w:rsid w:val="00BB1863"/>
    <w:rsid w:val="00BE7E50"/>
    <w:rsid w:val="00BE7FB1"/>
    <w:rsid w:val="00BF7C74"/>
    <w:rsid w:val="00C01B61"/>
    <w:rsid w:val="00C07726"/>
    <w:rsid w:val="00C140BA"/>
    <w:rsid w:val="00C1413D"/>
    <w:rsid w:val="00C15AED"/>
    <w:rsid w:val="00C2399D"/>
    <w:rsid w:val="00C365D8"/>
    <w:rsid w:val="00C5308B"/>
    <w:rsid w:val="00C569FD"/>
    <w:rsid w:val="00C56D8C"/>
    <w:rsid w:val="00C6378D"/>
    <w:rsid w:val="00C734F3"/>
    <w:rsid w:val="00C77644"/>
    <w:rsid w:val="00C86E77"/>
    <w:rsid w:val="00C95D74"/>
    <w:rsid w:val="00CA2E1D"/>
    <w:rsid w:val="00CB200C"/>
    <w:rsid w:val="00CD5365"/>
    <w:rsid w:val="00CD60FE"/>
    <w:rsid w:val="00CD68D2"/>
    <w:rsid w:val="00CD7EC7"/>
    <w:rsid w:val="00CE5709"/>
    <w:rsid w:val="00CF1C37"/>
    <w:rsid w:val="00CF788C"/>
    <w:rsid w:val="00D1203D"/>
    <w:rsid w:val="00D14918"/>
    <w:rsid w:val="00D25C6E"/>
    <w:rsid w:val="00D32661"/>
    <w:rsid w:val="00D82E95"/>
    <w:rsid w:val="00D8329E"/>
    <w:rsid w:val="00D93388"/>
    <w:rsid w:val="00DA1796"/>
    <w:rsid w:val="00DA1A23"/>
    <w:rsid w:val="00DA2CC9"/>
    <w:rsid w:val="00DA6E08"/>
    <w:rsid w:val="00DC03C0"/>
    <w:rsid w:val="00DD4FBB"/>
    <w:rsid w:val="00DE395C"/>
    <w:rsid w:val="00DE5F8C"/>
    <w:rsid w:val="00E0186F"/>
    <w:rsid w:val="00E107BD"/>
    <w:rsid w:val="00E10D6B"/>
    <w:rsid w:val="00E114B8"/>
    <w:rsid w:val="00E20293"/>
    <w:rsid w:val="00E23003"/>
    <w:rsid w:val="00E32191"/>
    <w:rsid w:val="00E51781"/>
    <w:rsid w:val="00E95F30"/>
    <w:rsid w:val="00EA0A31"/>
    <w:rsid w:val="00EB65A4"/>
    <w:rsid w:val="00EB7EB8"/>
    <w:rsid w:val="00EC257E"/>
    <w:rsid w:val="00ED5FCD"/>
    <w:rsid w:val="00ED6B26"/>
    <w:rsid w:val="00EE1B5D"/>
    <w:rsid w:val="00EE5098"/>
    <w:rsid w:val="00EF7E7B"/>
    <w:rsid w:val="00F025EF"/>
    <w:rsid w:val="00F14C10"/>
    <w:rsid w:val="00F15D4A"/>
    <w:rsid w:val="00F22A46"/>
    <w:rsid w:val="00F24398"/>
    <w:rsid w:val="00F446F6"/>
    <w:rsid w:val="00F46BDE"/>
    <w:rsid w:val="00F6653E"/>
    <w:rsid w:val="00F705A1"/>
    <w:rsid w:val="00F74E87"/>
    <w:rsid w:val="00F96F35"/>
    <w:rsid w:val="00F97865"/>
    <w:rsid w:val="00FA479D"/>
    <w:rsid w:val="00FE0EE0"/>
    <w:rsid w:val="00FF08A4"/>
    <w:rsid w:val="00FF4756"/>
    <w:rsid w:val="00FF56A3"/>
    <w:rsid w:val="00FF7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53129"/>
  <w15:chartTrackingRefBased/>
  <w15:docId w15:val="{D9435E09-B3D6-4AC0-899F-5A547CE32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heme="minorBidi"/>
        <w:sz w:val="17"/>
        <w:szCs w:val="22"/>
        <w:lang w:val="en-GB" w:eastAsia="en-US" w:bidi="ar-SA"/>
      </w:rPr>
    </w:rPrDefault>
    <w:pPrDefault>
      <w:pPr>
        <w:spacing w:after="200" w:line="30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3E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83E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39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C2399D"/>
  </w:style>
  <w:style w:type="paragraph" w:styleId="Footer">
    <w:name w:val="footer"/>
    <w:basedOn w:val="Normal"/>
    <w:link w:val="FooterChar"/>
    <w:uiPriority w:val="99"/>
    <w:unhideWhenUsed/>
    <w:rsid w:val="00C239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C2399D"/>
  </w:style>
  <w:style w:type="paragraph" w:styleId="ListParagraph">
    <w:name w:val="List Paragraph"/>
    <w:basedOn w:val="Normal"/>
    <w:uiPriority w:val="34"/>
    <w:qFormat/>
    <w:rsid w:val="00713847"/>
    <w:pPr>
      <w:ind w:left="720"/>
      <w:contextualSpacing/>
    </w:pPr>
  </w:style>
  <w:style w:type="character" w:styleId="CommentReference">
    <w:name w:val="annotation reference"/>
    <w:basedOn w:val="DefaultParagraphFont"/>
    <w:uiPriority w:val="99"/>
    <w:semiHidden/>
    <w:unhideWhenUsed/>
    <w:rsid w:val="00713847"/>
    <w:rPr>
      <w:sz w:val="16"/>
      <w:szCs w:val="16"/>
    </w:rPr>
  </w:style>
  <w:style w:type="paragraph" w:styleId="CommentText">
    <w:name w:val="annotation text"/>
    <w:basedOn w:val="Normal"/>
    <w:link w:val="CommentTextChar"/>
    <w:uiPriority w:val="99"/>
    <w:semiHidden/>
    <w:unhideWhenUsed/>
    <w:rsid w:val="00713847"/>
    <w:pPr>
      <w:spacing w:line="240" w:lineRule="auto"/>
    </w:pPr>
    <w:rPr>
      <w:sz w:val="20"/>
      <w:szCs w:val="20"/>
    </w:rPr>
  </w:style>
  <w:style w:type="character" w:customStyle="1" w:styleId="CommentTextChar">
    <w:name w:val="Comment Text Char"/>
    <w:basedOn w:val="DefaultParagraphFont"/>
    <w:link w:val="CommentText"/>
    <w:uiPriority w:val="99"/>
    <w:semiHidden/>
    <w:rsid w:val="00713847"/>
    <w:rPr>
      <w:sz w:val="20"/>
      <w:szCs w:val="20"/>
    </w:rPr>
  </w:style>
  <w:style w:type="paragraph" w:styleId="CommentSubject">
    <w:name w:val="annotation subject"/>
    <w:basedOn w:val="CommentText"/>
    <w:next w:val="CommentText"/>
    <w:link w:val="CommentSubjectChar"/>
    <w:uiPriority w:val="99"/>
    <w:semiHidden/>
    <w:unhideWhenUsed/>
    <w:rsid w:val="00713847"/>
    <w:rPr>
      <w:b/>
      <w:bCs/>
    </w:rPr>
  </w:style>
  <w:style w:type="character" w:customStyle="1" w:styleId="CommentSubjectChar">
    <w:name w:val="Comment Subject Char"/>
    <w:basedOn w:val="CommentTextChar"/>
    <w:link w:val="CommentSubject"/>
    <w:uiPriority w:val="99"/>
    <w:semiHidden/>
    <w:rsid w:val="00713847"/>
    <w:rPr>
      <w:b/>
      <w:bCs/>
      <w:sz w:val="20"/>
      <w:szCs w:val="20"/>
    </w:rPr>
  </w:style>
  <w:style w:type="paragraph" w:styleId="BalloonText">
    <w:name w:val="Balloon Text"/>
    <w:basedOn w:val="Normal"/>
    <w:link w:val="BalloonTextChar"/>
    <w:uiPriority w:val="99"/>
    <w:semiHidden/>
    <w:unhideWhenUsed/>
    <w:rsid w:val="007138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847"/>
    <w:rPr>
      <w:rFonts w:ascii="Segoe UI" w:hAnsi="Segoe UI" w:cs="Segoe UI"/>
      <w:sz w:val="18"/>
      <w:szCs w:val="18"/>
    </w:rPr>
  </w:style>
  <w:style w:type="character" w:styleId="Hyperlink">
    <w:name w:val="Hyperlink"/>
    <w:basedOn w:val="DefaultParagraphFont"/>
    <w:uiPriority w:val="99"/>
    <w:unhideWhenUsed/>
    <w:rsid w:val="00131F52"/>
    <w:rPr>
      <w:color w:val="0000FF" w:themeColor="hyperlink"/>
      <w:u w:val="single"/>
    </w:rPr>
  </w:style>
  <w:style w:type="character" w:styleId="UnresolvedMention">
    <w:name w:val="Unresolved Mention"/>
    <w:basedOn w:val="DefaultParagraphFont"/>
    <w:uiPriority w:val="99"/>
    <w:semiHidden/>
    <w:unhideWhenUsed/>
    <w:rsid w:val="00131F52"/>
    <w:rPr>
      <w:color w:val="605E5C"/>
      <w:shd w:val="clear" w:color="auto" w:fill="E1DFDD"/>
    </w:rPr>
  </w:style>
  <w:style w:type="table" w:styleId="TableGrid">
    <w:name w:val="Table Grid"/>
    <w:basedOn w:val="TableNormal"/>
    <w:uiPriority w:val="39"/>
    <w:rsid w:val="004C55F3"/>
    <w:pPr>
      <w:spacing w:after="0" w:line="240" w:lineRule="auto"/>
    </w:pPr>
    <w:rPr>
      <w:rFonts w:asciiTheme="minorHAnsi" w:hAnsiTheme="minorHAnsi"/>
      <w:sz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83E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83E49"/>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unhideWhenUsed/>
    <w:qFormat/>
    <w:rsid w:val="00842191"/>
    <w:pPr>
      <w:spacing w:line="240" w:lineRule="auto"/>
    </w:pPr>
    <w:rPr>
      <w:rFonts w:asciiTheme="minorHAnsi" w:hAnsiTheme="minorHAnsi"/>
      <w:i/>
      <w:iCs/>
      <w:color w:val="1F497D" w:themeColor="text2"/>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elysaoverdijk@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EC97C-CDDA-45CF-93A0-C9FA2A477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1252</Words>
  <Characters>6891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Wageningen University and Research</Company>
  <LinksUpToDate>false</LinksUpToDate>
  <CharactersWithSpaces>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Overdijk, Elysa</dc:creator>
  <cp:keywords/>
  <dc:description/>
  <cp:lastModifiedBy>Overdijk, Elysa</cp:lastModifiedBy>
  <cp:revision>3</cp:revision>
  <cp:lastPrinted>2023-11-07T10:33:00Z</cp:lastPrinted>
  <dcterms:created xsi:type="dcterms:W3CDTF">2024-05-17T13:04:00Z</dcterms:created>
  <dcterms:modified xsi:type="dcterms:W3CDTF">2024-05-24T13:23:00Z</dcterms:modified>
</cp:coreProperties>
</file>